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EFE" w:rsidRPr="001750A0" w:rsidRDefault="00513EFE" w:rsidP="00513EFE">
      <w:pPr>
        <w:pStyle w:val="Tekstpodstawowywcity"/>
        <w:spacing w:line="240" w:lineRule="auto"/>
        <w:ind w:left="360" w:firstLine="0"/>
        <w:jc w:val="both"/>
        <w:rPr>
          <w:rFonts w:ascii="Tahoma" w:hAnsi="Tahoma" w:cs="Tahoma"/>
          <w:b w:val="0"/>
          <w:sz w:val="12"/>
          <w:szCs w:val="12"/>
        </w:rPr>
      </w:pPr>
    </w:p>
    <w:p w:rsidR="00513EFE" w:rsidRPr="001750A0" w:rsidRDefault="00513EFE" w:rsidP="00513EFE">
      <w:pPr>
        <w:shd w:val="clear" w:color="auto" w:fill="D9D9D9"/>
        <w:rPr>
          <w:rFonts w:ascii="Tahoma" w:hAnsi="Tahoma" w:cs="Tahoma"/>
          <w:b/>
          <w:sz w:val="22"/>
          <w:szCs w:val="22"/>
        </w:rPr>
      </w:pPr>
      <w:r w:rsidRPr="001750A0">
        <w:rPr>
          <w:rFonts w:ascii="Tahoma" w:hAnsi="Tahoma" w:cs="Tahoma"/>
          <w:i/>
          <w:sz w:val="22"/>
          <w:szCs w:val="22"/>
        </w:rPr>
        <w:t>Projekt umowy</w:t>
      </w:r>
      <w:r w:rsidRPr="001750A0">
        <w:rPr>
          <w:rFonts w:ascii="Tahoma" w:hAnsi="Tahoma" w:cs="Tahoma"/>
          <w:b/>
          <w:sz w:val="22"/>
          <w:szCs w:val="22"/>
        </w:rPr>
        <w:tab/>
        <w:t xml:space="preserve">      </w:t>
      </w:r>
      <w:r w:rsidRPr="001750A0">
        <w:rPr>
          <w:rFonts w:ascii="Tahoma" w:hAnsi="Tahoma" w:cs="Tahoma"/>
          <w:b/>
          <w:sz w:val="22"/>
          <w:szCs w:val="22"/>
        </w:rPr>
        <w:tab/>
      </w:r>
      <w:r w:rsidRPr="001750A0">
        <w:rPr>
          <w:rFonts w:ascii="Tahoma" w:hAnsi="Tahoma" w:cs="Tahoma"/>
          <w:b/>
          <w:sz w:val="22"/>
          <w:szCs w:val="22"/>
        </w:rPr>
        <w:tab/>
      </w:r>
      <w:r w:rsidRPr="001750A0">
        <w:rPr>
          <w:rFonts w:ascii="Tahoma" w:hAnsi="Tahoma" w:cs="Tahoma"/>
          <w:b/>
          <w:sz w:val="22"/>
          <w:szCs w:val="22"/>
        </w:rPr>
        <w:tab/>
      </w:r>
      <w:r w:rsidRPr="001750A0">
        <w:rPr>
          <w:rFonts w:ascii="Tahoma" w:hAnsi="Tahoma" w:cs="Tahoma"/>
          <w:b/>
          <w:sz w:val="22"/>
          <w:szCs w:val="22"/>
        </w:rPr>
        <w:tab/>
        <w:t xml:space="preserve">                                     Załącznik nr 6</w:t>
      </w:r>
    </w:p>
    <w:p w:rsidR="00513EFE" w:rsidRPr="001750A0" w:rsidRDefault="00513EFE" w:rsidP="00513EFE">
      <w:pPr>
        <w:pStyle w:val="Tekstblokowy"/>
        <w:ind w:left="0"/>
        <w:jc w:val="left"/>
        <w:rPr>
          <w:rFonts w:ascii="Tahoma" w:hAnsi="Tahoma" w:cs="Tahoma"/>
          <w:i w:val="0"/>
          <w:sz w:val="22"/>
          <w:szCs w:val="22"/>
        </w:rPr>
      </w:pPr>
    </w:p>
    <w:p w:rsidR="00513EFE" w:rsidRPr="001750A0" w:rsidRDefault="00513EFE" w:rsidP="00513EFE">
      <w:pPr>
        <w:pStyle w:val="Nagwek4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 xml:space="preserve">UMOWA NR …………                                           </w:t>
      </w:r>
    </w:p>
    <w:p w:rsidR="00513EFE" w:rsidRPr="001750A0" w:rsidRDefault="00513EFE" w:rsidP="00513EFE">
      <w:pPr>
        <w:pStyle w:val="Nagwek61"/>
        <w:tabs>
          <w:tab w:val="clear" w:pos="4320"/>
        </w:tabs>
        <w:spacing w:line="360" w:lineRule="auto"/>
        <w:ind w:left="0" w:firstLine="0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</w:rPr>
      </w:pPr>
    </w:p>
    <w:p w:rsidR="00513EFE" w:rsidRPr="001750A0" w:rsidRDefault="00CC5044" w:rsidP="00CC5044">
      <w:pPr>
        <w:pStyle w:val="Nagwek61"/>
        <w:tabs>
          <w:tab w:val="clear" w:pos="4320"/>
        </w:tabs>
        <w:spacing w:line="276" w:lineRule="auto"/>
        <w:ind w:left="0" w:firstLine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w</w:t>
      </w:r>
      <w:r w:rsidR="00513EFE">
        <w:rPr>
          <w:rFonts w:ascii="Tahoma" w:hAnsi="Tahoma" w:cs="Tahoma"/>
          <w:color w:val="000000"/>
          <w:sz w:val="22"/>
          <w:szCs w:val="22"/>
        </w:rPr>
        <w:t xml:space="preserve"> dniu  ……………… roku w Sławnie</w:t>
      </w:r>
      <w:r w:rsidR="00513EFE" w:rsidRPr="001750A0">
        <w:rPr>
          <w:rFonts w:ascii="Tahoma" w:hAnsi="Tahoma" w:cs="Tahoma"/>
          <w:color w:val="000000"/>
          <w:sz w:val="22"/>
          <w:szCs w:val="22"/>
        </w:rPr>
        <w:t xml:space="preserve">  pomiędzy</w:t>
      </w:r>
    </w:p>
    <w:p w:rsidR="00513EFE" w:rsidRPr="001750A0" w:rsidRDefault="00513EFE" w:rsidP="00CC5044">
      <w:pPr>
        <w:pStyle w:val="Nagwek61"/>
        <w:tabs>
          <w:tab w:val="clear" w:pos="4320"/>
        </w:tabs>
        <w:spacing w:line="276" w:lineRule="auto"/>
        <w:ind w:left="0" w:firstLine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Sławieńskim Domem</w:t>
      </w:r>
      <w:r w:rsidRPr="001750A0">
        <w:rPr>
          <w:rFonts w:ascii="Tahoma" w:hAnsi="Tahoma" w:cs="Tahoma"/>
          <w:color w:val="000000"/>
          <w:sz w:val="22"/>
          <w:szCs w:val="22"/>
        </w:rPr>
        <w:t xml:space="preserve"> Kultury</w:t>
      </w:r>
      <w:r>
        <w:rPr>
          <w:rFonts w:ascii="Tahoma" w:hAnsi="Tahoma" w:cs="Tahoma"/>
          <w:color w:val="000000"/>
          <w:sz w:val="22"/>
          <w:szCs w:val="22"/>
        </w:rPr>
        <w:t xml:space="preserve"> z siedzibą przy ul. Cieszkowskiego 2 w Sławnie</w:t>
      </w:r>
      <w:r w:rsidRPr="001750A0">
        <w:rPr>
          <w:rFonts w:ascii="Tahoma" w:hAnsi="Tahoma" w:cs="Tahoma"/>
          <w:color w:val="000000"/>
          <w:sz w:val="22"/>
          <w:szCs w:val="22"/>
        </w:rPr>
        <w:t>,</w:t>
      </w:r>
    </w:p>
    <w:p w:rsidR="00513EFE" w:rsidRPr="001750A0" w:rsidRDefault="00513EFE" w:rsidP="00CC5044">
      <w:pPr>
        <w:pStyle w:val="Nagwek61"/>
        <w:tabs>
          <w:tab w:val="clear" w:pos="4320"/>
        </w:tabs>
        <w:spacing w:line="276" w:lineRule="auto"/>
        <w:ind w:left="0" w:firstLine="0"/>
        <w:jc w:val="both"/>
        <w:rPr>
          <w:rFonts w:ascii="Tahoma" w:hAnsi="Tahoma" w:cs="Tahoma"/>
          <w:color w:val="000000"/>
          <w:sz w:val="22"/>
          <w:szCs w:val="22"/>
        </w:rPr>
      </w:pPr>
      <w:r w:rsidRPr="001750A0">
        <w:rPr>
          <w:rFonts w:ascii="Tahoma" w:hAnsi="Tahoma" w:cs="Tahoma"/>
          <w:color w:val="000000"/>
          <w:sz w:val="22"/>
          <w:szCs w:val="22"/>
        </w:rPr>
        <w:t xml:space="preserve">zwanym dalej </w:t>
      </w:r>
      <w:r w:rsidRPr="001750A0">
        <w:rPr>
          <w:rFonts w:ascii="Tahoma" w:hAnsi="Tahoma" w:cs="Tahoma"/>
          <w:b/>
          <w:bCs/>
          <w:color w:val="000000"/>
          <w:sz w:val="22"/>
          <w:szCs w:val="22"/>
        </w:rPr>
        <w:t>Zamawiającym</w:t>
      </w:r>
      <w:r w:rsidRPr="001750A0">
        <w:rPr>
          <w:rFonts w:ascii="Tahoma" w:hAnsi="Tahoma" w:cs="Tahoma"/>
          <w:bCs/>
          <w:color w:val="000000"/>
          <w:sz w:val="22"/>
          <w:szCs w:val="22"/>
        </w:rPr>
        <w:t>,</w:t>
      </w:r>
    </w:p>
    <w:p w:rsidR="00513EFE" w:rsidRPr="001750A0" w:rsidRDefault="00513EFE" w:rsidP="00CC5044">
      <w:pPr>
        <w:pStyle w:val="Nagwek61"/>
        <w:tabs>
          <w:tab w:val="clear" w:pos="4320"/>
        </w:tabs>
        <w:spacing w:line="276" w:lineRule="auto"/>
        <w:ind w:left="0" w:firstLine="0"/>
        <w:jc w:val="both"/>
        <w:rPr>
          <w:rFonts w:ascii="Tahoma" w:hAnsi="Tahoma" w:cs="Tahoma"/>
          <w:color w:val="000000"/>
          <w:sz w:val="22"/>
          <w:szCs w:val="22"/>
        </w:rPr>
      </w:pPr>
      <w:r w:rsidRPr="001750A0">
        <w:rPr>
          <w:rFonts w:ascii="Tahoma" w:hAnsi="Tahoma" w:cs="Tahoma"/>
          <w:color w:val="000000"/>
          <w:sz w:val="22"/>
          <w:szCs w:val="22"/>
        </w:rPr>
        <w:t>reprezentowanym przez</w:t>
      </w:r>
    </w:p>
    <w:p w:rsidR="00513EFE" w:rsidRPr="001750A0" w:rsidRDefault="00513EFE" w:rsidP="00CC5044">
      <w:pPr>
        <w:pStyle w:val="Nagwek61"/>
        <w:tabs>
          <w:tab w:val="clear" w:pos="4320"/>
        </w:tabs>
        <w:spacing w:line="276" w:lineRule="auto"/>
        <w:ind w:left="0" w:firstLine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D</w:t>
      </w:r>
      <w:r w:rsidRPr="001750A0">
        <w:rPr>
          <w:rFonts w:ascii="Tahoma" w:hAnsi="Tahoma" w:cs="Tahoma"/>
          <w:color w:val="000000"/>
          <w:sz w:val="22"/>
          <w:szCs w:val="22"/>
        </w:rPr>
        <w:t xml:space="preserve">yrektor </w:t>
      </w:r>
      <w:r>
        <w:rPr>
          <w:rFonts w:ascii="Tahoma" w:hAnsi="Tahoma" w:cs="Tahoma"/>
          <w:color w:val="000000"/>
          <w:sz w:val="22"/>
          <w:szCs w:val="22"/>
        </w:rPr>
        <w:t>Izabellę Sozańską-Majchrzak</w:t>
      </w:r>
      <w:r w:rsidRPr="001750A0">
        <w:rPr>
          <w:rFonts w:ascii="Tahoma" w:hAnsi="Tahoma" w:cs="Tahoma"/>
          <w:color w:val="000000"/>
          <w:sz w:val="22"/>
          <w:szCs w:val="22"/>
        </w:rPr>
        <w:t>,</w:t>
      </w:r>
    </w:p>
    <w:p w:rsidR="00513EFE" w:rsidRPr="001750A0" w:rsidRDefault="00513EFE" w:rsidP="00CC5044">
      <w:pPr>
        <w:pStyle w:val="Nagwek61"/>
        <w:tabs>
          <w:tab w:val="clear" w:pos="4320"/>
        </w:tabs>
        <w:spacing w:line="276" w:lineRule="auto"/>
        <w:ind w:left="0" w:firstLine="0"/>
        <w:jc w:val="both"/>
        <w:rPr>
          <w:rFonts w:ascii="Tahoma" w:hAnsi="Tahoma" w:cs="Tahoma"/>
          <w:color w:val="000000"/>
          <w:sz w:val="22"/>
          <w:szCs w:val="22"/>
        </w:rPr>
      </w:pPr>
      <w:r w:rsidRPr="001750A0">
        <w:rPr>
          <w:rFonts w:ascii="Tahoma" w:hAnsi="Tahoma" w:cs="Tahoma"/>
          <w:color w:val="000000"/>
          <w:sz w:val="22"/>
          <w:szCs w:val="22"/>
        </w:rPr>
        <w:t>przy kontrasygnacie</w:t>
      </w:r>
    </w:p>
    <w:p w:rsidR="00513EFE" w:rsidRPr="00CC5044" w:rsidRDefault="00513EFE" w:rsidP="00CC5044">
      <w:pPr>
        <w:pStyle w:val="Nagwek61"/>
        <w:tabs>
          <w:tab w:val="clear" w:pos="4320"/>
        </w:tabs>
        <w:spacing w:line="276" w:lineRule="auto"/>
        <w:ind w:left="0" w:firstLine="0"/>
        <w:jc w:val="both"/>
        <w:rPr>
          <w:rFonts w:ascii="Tahoma" w:hAnsi="Tahoma" w:cs="Tahoma"/>
          <w:color w:val="000000"/>
          <w:sz w:val="22"/>
          <w:szCs w:val="22"/>
        </w:rPr>
      </w:pPr>
      <w:r w:rsidRPr="00833746">
        <w:rPr>
          <w:rFonts w:ascii="Tahoma" w:hAnsi="Tahoma" w:cs="Tahoma"/>
          <w:color w:val="000000"/>
          <w:sz w:val="22"/>
          <w:szCs w:val="22"/>
        </w:rPr>
        <w:t xml:space="preserve">pełniącej obowiązki Głównej Księgowej </w:t>
      </w:r>
      <w:r>
        <w:rPr>
          <w:rFonts w:ascii="Tahoma" w:hAnsi="Tahoma" w:cs="Tahoma"/>
          <w:color w:val="000000"/>
          <w:sz w:val="22"/>
          <w:szCs w:val="22"/>
        </w:rPr>
        <w:t>Marii Wojtkowiak</w:t>
      </w:r>
    </w:p>
    <w:p w:rsidR="00CC5044" w:rsidRDefault="00513EFE" w:rsidP="00CC5044">
      <w:pPr>
        <w:pStyle w:val="Nagwek11"/>
        <w:tabs>
          <w:tab w:val="clear" w:pos="720"/>
        </w:tabs>
        <w:spacing w:line="276" w:lineRule="auto"/>
        <w:ind w:left="0" w:firstLine="0"/>
        <w:jc w:val="both"/>
        <w:rPr>
          <w:rFonts w:ascii="Tahoma" w:hAnsi="Tahoma" w:cs="Tahoma"/>
          <w:b w:val="0"/>
          <w:color w:val="000000"/>
          <w:sz w:val="22"/>
          <w:szCs w:val="22"/>
        </w:rPr>
      </w:pPr>
      <w:r w:rsidRPr="001750A0">
        <w:rPr>
          <w:rFonts w:ascii="Tahoma" w:hAnsi="Tahoma" w:cs="Tahoma"/>
          <w:b w:val="0"/>
          <w:color w:val="000000"/>
          <w:sz w:val="22"/>
          <w:szCs w:val="22"/>
        </w:rPr>
        <w:t xml:space="preserve">a  </w:t>
      </w:r>
    </w:p>
    <w:p w:rsidR="00513EFE" w:rsidRPr="001750A0" w:rsidRDefault="00513EFE" w:rsidP="00CC5044">
      <w:pPr>
        <w:pStyle w:val="Nagwek11"/>
        <w:tabs>
          <w:tab w:val="clear" w:pos="720"/>
        </w:tabs>
        <w:spacing w:line="276" w:lineRule="auto"/>
        <w:ind w:left="0" w:firstLine="0"/>
        <w:jc w:val="both"/>
        <w:rPr>
          <w:rFonts w:ascii="Tahoma" w:hAnsi="Tahoma" w:cs="Tahoma"/>
          <w:b w:val="0"/>
          <w:color w:val="000000"/>
          <w:sz w:val="22"/>
          <w:szCs w:val="22"/>
        </w:rPr>
      </w:pPr>
      <w:r w:rsidRPr="001750A0">
        <w:rPr>
          <w:rFonts w:ascii="Tahoma" w:hAnsi="Tahoma" w:cs="Tahoma"/>
          <w:b w:val="0"/>
          <w:color w:val="000000"/>
          <w:sz w:val="22"/>
          <w:szCs w:val="22"/>
        </w:rPr>
        <w:t xml:space="preserve">……………………………………………………… z siedzibą w …………………………………………………… </w:t>
      </w:r>
      <w:r w:rsidRPr="001750A0">
        <w:rPr>
          <w:rFonts w:ascii="Tahoma" w:hAnsi="Tahoma" w:cs="Tahoma"/>
          <w:b w:val="0"/>
          <w:bCs w:val="0"/>
          <w:color w:val="000000"/>
          <w:sz w:val="22"/>
          <w:szCs w:val="22"/>
        </w:rPr>
        <w:t>zwanym dalej</w:t>
      </w:r>
      <w:r w:rsidRPr="001750A0">
        <w:rPr>
          <w:rFonts w:ascii="Tahoma" w:hAnsi="Tahoma" w:cs="Tahoma"/>
          <w:b w:val="0"/>
          <w:color w:val="000000"/>
          <w:sz w:val="22"/>
          <w:szCs w:val="22"/>
        </w:rPr>
        <w:t xml:space="preserve"> </w:t>
      </w:r>
      <w:r w:rsidRPr="001750A0">
        <w:rPr>
          <w:rFonts w:ascii="Tahoma" w:hAnsi="Tahoma" w:cs="Tahoma"/>
          <w:color w:val="000000"/>
          <w:sz w:val="22"/>
          <w:szCs w:val="22"/>
        </w:rPr>
        <w:t>Wykonawcą</w:t>
      </w:r>
      <w:r w:rsidRPr="001750A0">
        <w:rPr>
          <w:rFonts w:ascii="Tahoma" w:hAnsi="Tahoma" w:cs="Tahoma"/>
          <w:b w:val="0"/>
          <w:color w:val="000000"/>
          <w:sz w:val="22"/>
          <w:szCs w:val="22"/>
        </w:rPr>
        <w:t xml:space="preserve">, </w:t>
      </w:r>
    </w:p>
    <w:p w:rsidR="00513EFE" w:rsidRPr="00CC5044" w:rsidRDefault="00513EFE" w:rsidP="00CC5044">
      <w:pPr>
        <w:pStyle w:val="Nagwek11"/>
        <w:tabs>
          <w:tab w:val="clear" w:pos="720"/>
        </w:tabs>
        <w:spacing w:line="276" w:lineRule="auto"/>
        <w:ind w:left="0" w:firstLine="0"/>
        <w:jc w:val="both"/>
        <w:rPr>
          <w:rFonts w:ascii="Tahoma" w:hAnsi="Tahoma" w:cs="Tahoma"/>
          <w:b w:val="0"/>
          <w:bCs w:val="0"/>
          <w:color w:val="000000"/>
          <w:sz w:val="22"/>
          <w:szCs w:val="22"/>
        </w:rPr>
      </w:pPr>
      <w:r w:rsidRPr="001750A0">
        <w:rPr>
          <w:rFonts w:ascii="Tahoma" w:hAnsi="Tahoma" w:cs="Tahoma"/>
          <w:b w:val="0"/>
          <w:bCs w:val="0"/>
          <w:color w:val="000000"/>
          <w:sz w:val="22"/>
          <w:szCs w:val="22"/>
        </w:rPr>
        <w:t>reprezentowanym przez: ………………………………………………………………………………………………..</w:t>
      </w:r>
    </w:p>
    <w:p w:rsidR="00513EFE" w:rsidRPr="00DB7704" w:rsidRDefault="00513EFE" w:rsidP="00CC5044">
      <w:pPr>
        <w:spacing w:line="276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1750A0">
        <w:rPr>
          <w:rFonts w:ascii="Tahoma" w:hAnsi="Tahoma" w:cs="Tahoma"/>
          <w:color w:val="000000"/>
          <w:sz w:val="22"/>
          <w:szCs w:val="22"/>
        </w:rPr>
        <w:t xml:space="preserve">po przeprowadzeniu postępowania w trybie przetargu </w:t>
      </w:r>
      <w:r w:rsidRPr="00833746">
        <w:rPr>
          <w:rFonts w:ascii="Tahoma" w:hAnsi="Tahoma" w:cs="Tahoma"/>
          <w:color w:val="000000"/>
          <w:sz w:val="22"/>
          <w:szCs w:val="22"/>
        </w:rPr>
        <w:t xml:space="preserve">nieograniczonego </w:t>
      </w:r>
      <w:r w:rsidRPr="00B05BBC">
        <w:rPr>
          <w:rFonts w:ascii="Tahoma" w:hAnsi="Tahoma" w:cs="Tahoma"/>
          <w:sz w:val="22"/>
          <w:szCs w:val="22"/>
        </w:rPr>
        <w:t>SDK.ZP.271.1.2016</w:t>
      </w:r>
      <w:r w:rsidRPr="00833746">
        <w:rPr>
          <w:rFonts w:ascii="Tahoma" w:hAnsi="Tahoma" w:cs="Tahoma"/>
          <w:color w:val="000000"/>
          <w:sz w:val="22"/>
          <w:szCs w:val="22"/>
        </w:rPr>
        <w:t>,</w:t>
      </w:r>
      <w:r w:rsidRPr="001750A0">
        <w:rPr>
          <w:rFonts w:ascii="Tahoma" w:hAnsi="Tahoma" w:cs="Tahoma"/>
          <w:color w:val="000000"/>
          <w:sz w:val="22"/>
          <w:szCs w:val="22"/>
        </w:rPr>
        <w:t xml:space="preserve"> została zawarta umowa o następującej treści:</w:t>
      </w:r>
    </w:p>
    <w:p w:rsidR="00513EFE" w:rsidRPr="00CC5044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12"/>
          <w:szCs w:val="12"/>
        </w:rPr>
      </w:pPr>
    </w:p>
    <w:p w:rsidR="00513EFE" w:rsidRPr="001750A0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§1</w:t>
      </w:r>
    </w:p>
    <w:p w:rsidR="00513EFE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Przedmiot umowy</w:t>
      </w:r>
    </w:p>
    <w:p w:rsidR="00513EFE" w:rsidRPr="00B05BBC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12"/>
          <w:szCs w:val="12"/>
        </w:rPr>
      </w:pPr>
    </w:p>
    <w:p w:rsidR="00513EFE" w:rsidRPr="00BA66F2" w:rsidRDefault="00513EFE" w:rsidP="00CC5044">
      <w:pPr>
        <w:pStyle w:val="Akapitzlist"/>
        <w:numPr>
          <w:ilvl w:val="3"/>
          <w:numId w:val="1"/>
        </w:numPr>
        <w:tabs>
          <w:tab w:val="clear" w:pos="2880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37C65">
        <w:rPr>
          <w:rFonts w:ascii="Tahoma" w:hAnsi="Tahoma" w:cs="Tahoma"/>
          <w:sz w:val="22"/>
          <w:szCs w:val="22"/>
        </w:rPr>
        <w:t xml:space="preserve">Zamawiający zamawia, a Wykonawca zobowiązuje się </w:t>
      </w:r>
      <w:r w:rsidRPr="00BA66F2">
        <w:rPr>
          <w:rFonts w:ascii="Tahoma" w:hAnsi="Tahoma" w:cs="Tahoma"/>
          <w:sz w:val="22"/>
          <w:szCs w:val="22"/>
        </w:rPr>
        <w:t xml:space="preserve">na zakup, dostawę i montaż nagłośnienia, ekranu oraz nakładki 3D </w:t>
      </w:r>
      <w:r w:rsidR="00BA66F2" w:rsidRPr="00BA66F2">
        <w:rPr>
          <w:rFonts w:ascii="Tahoma" w:hAnsi="Tahoma" w:cs="Tahoma"/>
          <w:sz w:val="22"/>
          <w:szCs w:val="22"/>
        </w:rPr>
        <w:t xml:space="preserve">wraz z okularami, </w:t>
      </w:r>
      <w:r w:rsidRPr="00BA66F2">
        <w:rPr>
          <w:rFonts w:ascii="Tahoma" w:hAnsi="Tahoma" w:cs="Tahoma"/>
          <w:sz w:val="22"/>
          <w:szCs w:val="22"/>
        </w:rPr>
        <w:t xml:space="preserve">dostawą, instalacją i zestrojeniem sprzętu oraz instruktażem obsługi urządzenia dla kina </w:t>
      </w:r>
      <w:proofErr w:type="spellStart"/>
      <w:r w:rsidRPr="00BA66F2">
        <w:rPr>
          <w:rFonts w:ascii="Tahoma" w:hAnsi="Tahoma" w:cs="Tahoma"/>
          <w:sz w:val="22"/>
          <w:szCs w:val="22"/>
        </w:rPr>
        <w:t>SDK</w:t>
      </w:r>
      <w:proofErr w:type="spellEnd"/>
      <w:r w:rsidRPr="00BA66F2">
        <w:rPr>
          <w:rFonts w:ascii="Tahoma" w:hAnsi="Tahoma" w:cs="Tahoma"/>
          <w:sz w:val="22"/>
          <w:szCs w:val="22"/>
        </w:rPr>
        <w:t xml:space="preserve"> w ramach zadania </w:t>
      </w:r>
      <w:r w:rsidR="00BA66F2" w:rsidRPr="00BA66F2">
        <w:rPr>
          <w:rFonts w:ascii="Tahoma" w:hAnsi="Tahoma" w:cs="Tahoma"/>
          <w:sz w:val="22"/>
          <w:szCs w:val="22"/>
        </w:rPr>
        <w:t xml:space="preserve">                          </w:t>
      </w:r>
      <w:r w:rsidRPr="00BA66F2">
        <w:rPr>
          <w:rFonts w:ascii="Tahoma" w:hAnsi="Tahoma" w:cs="Tahoma"/>
          <w:sz w:val="22"/>
          <w:szCs w:val="22"/>
        </w:rPr>
        <w:t xml:space="preserve">pn. </w:t>
      </w:r>
      <w:r w:rsidRPr="00BA66F2">
        <w:rPr>
          <w:rFonts w:ascii="Tahoma" w:hAnsi="Tahoma" w:cs="Tahoma"/>
          <w:b/>
          <w:sz w:val="22"/>
          <w:szCs w:val="22"/>
        </w:rPr>
        <w:t>„Modernizacja Kina Sławieńskiego Domu Kultury”</w:t>
      </w:r>
      <w:r w:rsidRPr="00BA66F2">
        <w:rPr>
          <w:rFonts w:ascii="Tahoma" w:hAnsi="Tahoma" w:cs="Tahoma"/>
          <w:sz w:val="22"/>
          <w:szCs w:val="22"/>
        </w:rPr>
        <w:t>, zgodnie ze złożoną ofertą z dnia …………………., która stanowi integralną część umowy.</w:t>
      </w:r>
    </w:p>
    <w:p w:rsidR="00513EFE" w:rsidRDefault="00513EFE" w:rsidP="00CC5044">
      <w:pPr>
        <w:pStyle w:val="Akapitzlist"/>
        <w:numPr>
          <w:ilvl w:val="3"/>
          <w:numId w:val="1"/>
        </w:numPr>
        <w:tabs>
          <w:tab w:val="clear" w:pos="2880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37C65">
        <w:rPr>
          <w:rFonts w:ascii="Tahoma" w:hAnsi="Tahoma" w:cs="Tahoma"/>
          <w:sz w:val="22"/>
          <w:szCs w:val="22"/>
        </w:rPr>
        <w:t xml:space="preserve">Wykonawca oświadcza, że przedmiot zamówienia jest fabrycznie nowy, w I gatunku, zgodny </w:t>
      </w:r>
      <w:r w:rsidR="00BA66F2">
        <w:rPr>
          <w:rFonts w:ascii="Tahoma" w:hAnsi="Tahoma" w:cs="Tahoma"/>
          <w:sz w:val="22"/>
          <w:szCs w:val="22"/>
        </w:rPr>
        <w:t xml:space="preserve"> </w:t>
      </w:r>
      <w:r w:rsidRPr="00E37C65">
        <w:rPr>
          <w:rFonts w:ascii="Tahoma" w:hAnsi="Tahoma" w:cs="Tahoma"/>
          <w:sz w:val="22"/>
          <w:szCs w:val="22"/>
        </w:rPr>
        <w:t>z obowiązującymi normami, sprawny technicznie oraz przystosowany do użytkowania przez Zamawiającego.</w:t>
      </w:r>
    </w:p>
    <w:p w:rsidR="00513EFE" w:rsidRDefault="00513EFE" w:rsidP="00CC5044">
      <w:pPr>
        <w:pStyle w:val="Akapitzlist"/>
        <w:numPr>
          <w:ilvl w:val="3"/>
          <w:numId w:val="1"/>
        </w:numPr>
        <w:tabs>
          <w:tab w:val="clear" w:pos="2880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37C65">
        <w:rPr>
          <w:rFonts w:ascii="Tahoma" w:hAnsi="Tahoma" w:cs="Tahoma"/>
          <w:sz w:val="22"/>
          <w:szCs w:val="22"/>
        </w:rPr>
        <w:t>Wykonawca wykona zamówienie zgodnie ze złożoną ofertą z dnia …………………, Specyfikacją istotnych warunków zamówienia oraz obowiązującymi przepisami prawa.</w:t>
      </w:r>
    </w:p>
    <w:p w:rsidR="00513EFE" w:rsidRPr="00E37C65" w:rsidRDefault="00513EFE" w:rsidP="00CC5044">
      <w:pPr>
        <w:pStyle w:val="Akapitzlist"/>
        <w:numPr>
          <w:ilvl w:val="3"/>
          <w:numId w:val="1"/>
        </w:numPr>
        <w:tabs>
          <w:tab w:val="clear" w:pos="2880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37C65">
        <w:rPr>
          <w:rFonts w:ascii="Tahoma" w:hAnsi="Tahoma" w:cs="Tahoma"/>
          <w:sz w:val="22"/>
          <w:szCs w:val="22"/>
        </w:rPr>
        <w:t>Wykonawca oświadcza, że opisany w §1 kinowy sprzęt cyfrowy jest w</w:t>
      </w:r>
      <w:r w:rsidR="00BA66F2">
        <w:rPr>
          <w:rFonts w:ascii="Tahoma" w:hAnsi="Tahoma" w:cs="Tahoma"/>
          <w:sz w:val="22"/>
          <w:szCs w:val="22"/>
        </w:rPr>
        <w:t xml:space="preserve">olny </w:t>
      </w:r>
      <w:r w:rsidRPr="00E37C65">
        <w:rPr>
          <w:rFonts w:ascii="Tahoma" w:hAnsi="Tahoma" w:cs="Tahoma"/>
          <w:sz w:val="22"/>
          <w:szCs w:val="22"/>
        </w:rPr>
        <w:t xml:space="preserve">od jakichkolwiek wad prawnych i obciążony na rzecz osób trzecich oraz nie jest przedmiotem żadnego postępowania bądź zabezpieczenia. </w:t>
      </w:r>
    </w:p>
    <w:p w:rsidR="00513EFE" w:rsidRPr="00CC5044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12"/>
          <w:szCs w:val="12"/>
        </w:rPr>
      </w:pPr>
    </w:p>
    <w:p w:rsidR="00513EFE" w:rsidRPr="001750A0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§2</w:t>
      </w:r>
    </w:p>
    <w:p w:rsidR="00513EFE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 w:rsidRPr="00B41733">
        <w:rPr>
          <w:rFonts w:ascii="Tahoma" w:hAnsi="Tahoma" w:cs="Tahoma"/>
          <w:b/>
          <w:bCs/>
          <w:color w:val="000000"/>
          <w:sz w:val="22"/>
          <w:szCs w:val="22"/>
        </w:rPr>
        <w:t>Termin i miejsce realizacji</w:t>
      </w:r>
    </w:p>
    <w:p w:rsidR="00513EFE" w:rsidRPr="00B05BBC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12"/>
          <w:szCs w:val="12"/>
        </w:rPr>
      </w:pPr>
    </w:p>
    <w:p w:rsidR="00513EFE" w:rsidRPr="00E37C65" w:rsidRDefault="00513EFE" w:rsidP="00513E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37C65">
        <w:rPr>
          <w:rFonts w:ascii="Tahoma" w:hAnsi="Tahoma" w:cs="Tahoma"/>
          <w:color w:val="000000"/>
          <w:sz w:val="22"/>
          <w:szCs w:val="22"/>
        </w:rPr>
        <w:t xml:space="preserve">Wykonawca zobowiązuje się dostarczyć Zamawiającemu przedmiot określony w §1 niniejszej umowy w terminie do </w:t>
      </w:r>
      <w:r w:rsidR="00BA66F2" w:rsidRPr="00BA66F2">
        <w:rPr>
          <w:rFonts w:ascii="Tahoma" w:hAnsi="Tahoma" w:cs="Tahoma"/>
          <w:sz w:val="22"/>
          <w:szCs w:val="22"/>
        </w:rPr>
        <w:t>30</w:t>
      </w:r>
      <w:r w:rsidRPr="00BA66F2">
        <w:rPr>
          <w:rFonts w:ascii="Tahoma" w:hAnsi="Tahoma" w:cs="Tahoma"/>
          <w:sz w:val="22"/>
          <w:szCs w:val="22"/>
        </w:rPr>
        <w:t xml:space="preserve"> dni</w:t>
      </w:r>
      <w:r w:rsidRPr="00E37C65">
        <w:rPr>
          <w:rFonts w:ascii="Tahoma" w:hAnsi="Tahoma" w:cs="Tahoma"/>
          <w:color w:val="000000"/>
          <w:sz w:val="22"/>
          <w:szCs w:val="22"/>
        </w:rPr>
        <w:t xml:space="preserve"> od podpisania niniejszej umowy</w:t>
      </w:r>
      <w:r>
        <w:rPr>
          <w:rFonts w:ascii="Tahoma" w:hAnsi="Tahoma" w:cs="Tahoma"/>
          <w:color w:val="000000"/>
          <w:sz w:val="22"/>
          <w:szCs w:val="22"/>
        </w:rPr>
        <w:t>.</w:t>
      </w:r>
    </w:p>
    <w:p w:rsidR="00513EFE" w:rsidRDefault="00513EFE" w:rsidP="00513E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37C65">
        <w:rPr>
          <w:rFonts w:ascii="Tahoma" w:hAnsi="Tahoma" w:cs="Tahoma"/>
          <w:sz w:val="22"/>
          <w:szCs w:val="22"/>
        </w:rPr>
        <w:t>Rozpoczęcie realizacji nastąpi z dniem podpisania niniejszej umowy.</w:t>
      </w:r>
    </w:p>
    <w:p w:rsidR="00513EFE" w:rsidRPr="00DB7704" w:rsidRDefault="00513EFE" w:rsidP="00513EF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37C65">
        <w:rPr>
          <w:rFonts w:ascii="Tahoma" w:hAnsi="Tahoma" w:cs="Tahoma"/>
          <w:sz w:val="22"/>
          <w:szCs w:val="22"/>
        </w:rPr>
        <w:t>Dostawa oraz instalacja zestawu kinowego odbędzie się w budynku Sławieńskiego Domu Kultury przy ul. Cieszkowskiego 2.</w:t>
      </w:r>
    </w:p>
    <w:p w:rsidR="00513EFE" w:rsidRPr="001750A0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§3</w:t>
      </w:r>
    </w:p>
    <w:p w:rsidR="00513EFE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Warunki płatno</w:t>
      </w:r>
      <w:r w:rsidRPr="001750A0">
        <w:rPr>
          <w:rFonts w:ascii="Tahoma" w:eastAsia="TimesNewRoman,Bold" w:hAnsi="Tahoma" w:cs="Tahoma"/>
          <w:b/>
          <w:bCs/>
          <w:sz w:val="22"/>
          <w:szCs w:val="22"/>
        </w:rPr>
        <w:t>ś</w:t>
      </w:r>
      <w:r w:rsidRPr="001750A0">
        <w:rPr>
          <w:rFonts w:ascii="Tahoma" w:hAnsi="Tahoma" w:cs="Tahoma"/>
          <w:b/>
          <w:bCs/>
          <w:sz w:val="22"/>
          <w:szCs w:val="22"/>
        </w:rPr>
        <w:t>ci</w:t>
      </w:r>
    </w:p>
    <w:p w:rsidR="00513EFE" w:rsidRPr="00B05BBC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12"/>
          <w:szCs w:val="12"/>
        </w:rPr>
      </w:pPr>
    </w:p>
    <w:p w:rsidR="00513EFE" w:rsidRPr="00DB7704" w:rsidRDefault="00513EFE" w:rsidP="00513EF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 xml:space="preserve">Wynagrodzenie Wykonawcy określa się na kwotę: </w:t>
      </w:r>
    </w:p>
    <w:p w:rsidR="00513EFE" w:rsidRPr="001750A0" w:rsidRDefault="00513EFE" w:rsidP="00513EFE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……………..… zł brutto (słownie: …………………………………………………………………….),</w:t>
      </w:r>
    </w:p>
    <w:p w:rsidR="00513EFE" w:rsidRPr="001750A0" w:rsidRDefault="00513EFE" w:rsidP="00513EFE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VAT ……… % - …………………………… zł (słownie: …………………………………………….),</w:t>
      </w:r>
    </w:p>
    <w:p w:rsidR="00513EFE" w:rsidRPr="001750A0" w:rsidRDefault="00513EFE" w:rsidP="00513EFE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……………..… zł netto (słownie: ………………………………………………………………..…….).</w:t>
      </w:r>
    </w:p>
    <w:p w:rsidR="00513EFE" w:rsidRDefault="00513EFE" w:rsidP="00513E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lastRenderedPageBreak/>
        <w:t>Wynagrodzenie Wykonawcy obejmuje również wszelkie koszty transportu (w tym ewentualnego ubezpieczenia) przedmiotu zamówienia do miejsca wskazanego przez Zamawiającego.</w:t>
      </w:r>
    </w:p>
    <w:p w:rsidR="00513EFE" w:rsidRDefault="00513EFE" w:rsidP="00513E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Wykonawca pod rygorem odpowiedzialności karnej oświadcza, że jest zarejestrowanym</w:t>
      </w:r>
      <w:r>
        <w:rPr>
          <w:rFonts w:ascii="Tahoma" w:hAnsi="Tahoma" w:cs="Tahoma"/>
          <w:sz w:val="22"/>
          <w:szCs w:val="22"/>
        </w:rPr>
        <w:t xml:space="preserve"> </w:t>
      </w:r>
      <w:r w:rsidRPr="00DB7704">
        <w:rPr>
          <w:rFonts w:ascii="Tahoma" w:hAnsi="Tahoma" w:cs="Tahoma"/>
          <w:sz w:val="22"/>
          <w:szCs w:val="22"/>
        </w:rPr>
        <w:t>podatnikiem podatku VAT oraz, że faktura zostanie zaewidencjonowana w rejestrze sprzedaży podatku VAT i zostanie ujęta w deklaracji VAT za miesiąc, w którym została wystawiona.</w:t>
      </w:r>
    </w:p>
    <w:p w:rsidR="00513EFE" w:rsidRDefault="00513EFE" w:rsidP="00513E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Wynagrodzenie Wykonawcy, o którym mowa w §</w:t>
      </w:r>
      <w:r>
        <w:rPr>
          <w:rFonts w:ascii="Tahoma" w:hAnsi="Tahoma" w:cs="Tahoma"/>
          <w:sz w:val="22"/>
          <w:szCs w:val="22"/>
        </w:rPr>
        <w:t xml:space="preserve"> </w:t>
      </w:r>
      <w:r w:rsidRPr="00DB7704">
        <w:rPr>
          <w:rFonts w:ascii="Tahoma" w:hAnsi="Tahoma" w:cs="Tahoma"/>
          <w:sz w:val="22"/>
          <w:szCs w:val="22"/>
        </w:rPr>
        <w:t>3 ust. 1 płatne będzie na podstawie faktury VAT wystawionej przez Wykonawcę (po protokólarnym odbiorze) w terminie do 14 dni licząc od daty doręczenia Zamawiającemu prawidłowo wystawionej faktury, na rachunek bankowy Wykonawcy.</w:t>
      </w:r>
    </w:p>
    <w:p w:rsidR="00513EFE" w:rsidRPr="00DB7704" w:rsidRDefault="00513EFE" w:rsidP="00513E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bCs/>
          <w:sz w:val="22"/>
          <w:szCs w:val="22"/>
        </w:rPr>
        <w:t>Fakturę należy wystawić na</w:t>
      </w:r>
      <w:r w:rsidR="00CC5044">
        <w:rPr>
          <w:rFonts w:ascii="Tahoma" w:hAnsi="Tahoma" w:cs="Tahoma"/>
          <w:bCs/>
          <w:sz w:val="22"/>
          <w:szCs w:val="22"/>
        </w:rPr>
        <w:t>:</w:t>
      </w:r>
    </w:p>
    <w:p w:rsidR="00513EFE" w:rsidRPr="001750A0" w:rsidRDefault="00513EFE" w:rsidP="00513EFE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Sławieński Dom Kultury</w:t>
      </w:r>
    </w:p>
    <w:p w:rsidR="00513EFE" w:rsidRPr="001750A0" w:rsidRDefault="00513EFE" w:rsidP="00513EFE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ul. Cieszkowskiego 2</w:t>
      </w:r>
      <w:r w:rsidRPr="001750A0">
        <w:rPr>
          <w:rFonts w:ascii="Tahoma" w:hAnsi="Tahoma" w:cs="Tahoma"/>
          <w:b/>
          <w:bCs/>
          <w:sz w:val="22"/>
          <w:szCs w:val="22"/>
        </w:rPr>
        <w:t xml:space="preserve">, </w:t>
      </w:r>
      <w:r>
        <w:rPr>
          <w:rFonts w:ascii="Tahoma" w:hAnsi="Tahoma" w:cs="Tahoma"/>
          <w:b/>
          <w:bCs/>
          <w:sz w:val="22"/>
          <w:szCs w:val="22"/>
        </w:rPr>
        <w:t>76-100</w:t>
      </w:r>
      <w:r w:rsidRPr="001750A0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sz w:val="22"/>
          <w:szCs w:val="22"/>
        </w:rPr>
        <w:t>Sławno</w:t>
      </w:r>
      <w:r w:rsidRPr="001750A0">
        <w:rPr>
          <w:rFonts w:ascii="Tahoma" w:hAnsi="Tahoma" w:cs="Tahoma"/>
          <w:b/>
          <w:bCs/>
          <w:sz w:val="22"/>
          <w:szCs w:val="22"/>
        </w:rPr>
        <w:t>,</w:t>
      </w:r>
    </w:p>
    <w:p w:rsidR="00513EFE" w:rsidRPr="001750A0" w:rsidRDefault="00513EFE" w:rsidP="00513EFE">
      <w:pPr>
        <w:autoSpaceDE w:val="0"/>
        <w:autoSpaceDN w:val="0"/>
        <w:adjustRightInd w:val="0"/>
        <w:spacing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1750A0">
        <w:rPr>
          <w:rFonts w:ascii="Tahoma" w:hAnsi="Tahoma" w:cs="Tahoma"/>
          <w:b/>
          <w:sz w:val="22"/>
          <w:szCs w:val="22"/>
        </w:rPr>
        <w:t>NIP</w:t>
      </w:r>
      <w:r w:rsidRPr="001750A0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839-20-64-015</w:t>
      </w:r>
    </w:p>
    <w:p w:rsidR="00513EFE" w:rsidRPr="00DB7704" w:rsidRDefault="00513EFE" w:rsidP="00513E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bCs/>
          <w:sz w:val="22"/>
          <w:szCs w:val="22"/>
        </w:rPr>
        <w:t>Za datę zapłaty uważać się będzie dzień obciążenia rachunku bankowego Zamawiającego.</w:t>
      </w:r>
    </w:p>
    <w:p w:rsidR="00513EFE" w:rsidRDefault="00513EFE" w:rsidP="00513E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Wykonawca wystawi fakturę zgodnie ze złożoną ofertą.</w:t>
      </w:r>
    </w:p>
    <w:p w:rsidR="00513EFE" w:rsidRDefault="00513EFE" w:rsidP="00513E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Zamawiający nie przewiduje waloryzacji cen jednostkowych oferowanych przez Wykonawcę przez cały okres trwania umowy z wyjątkiem przypadku ustawowej zmiany stawki podatku VAT.</w:t>
      </w:r>
    </w:p>
    <w:p w:rsidR="00513EFE" w:rsidRDefault="00513EFE" w:rsidP="00513E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 xml:space="preserve">W przypadku, gdy Wykonawca będzie wykonywał przedmiot zamówienia przy pomocy podwykonawców, to przed rozliczeniem finansowym, Wykonawca przedstawi Zamawiającemu pisemne potwierdzenie otrzymania przez każdego z podwykonawców całego należnego im </w:t>
      </w:r>
      <w:r w:rsidR="00CC5044">
        <w:rPr>
          <w:rFonts w:ascii="Tahoma" w:hAnsi="Tahoma" w:cs="Tahoma"/>
          <w:sz w:val="22"/>
          <w:szCs w:val="22"/>
        </w:rPr>
        <w:t xml:space="preserve">            </w:t>
      </w:r>
      <w:r w:rsidRPr="00DB7704">
        <w:rPr>
          <w:rFonts w:ascii="Tahoma" w:hAnsi="Tahoma" w:cs="Tahoma"/>
          <w:sz w:val="22"/>
          <w:szCs w:val="22"/>
        </w:rPr>
        <w:t>z tytułu wykonania prac Wynagrodzenia lub potwierdzenie dokonania przelewu pełnej kwoty wynagrodzenia należnego podwykonawcy.</w:t>
      </w:r>
    </w:p>
    <w:p w:rsidR="00513EFE" w:rsidRPr="00DB7704" w:rsidRDefault="00513EFE" w:rsidP="00513EF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Suma kar umownych oraz odsetki za opóźnienie i/lub zwłokę w wykonaniu przedmiotu zamówienia zostanie potrącona Wykonawcy z faktury rozliczeniowej.</w:t>
      </w:r>
    </w:p>
    <w:p w:rsidR="00513EFE" w:rsidRPr="00DB7704" w:rsidRDefault="00513EFE" w:rsidP="00513EFE">
      <w:pPr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b/>
          <w:bCs/>
          <w:sz w:val="12"/>
          <w:szCs w:val="12"/>
        </w:rPr>
      </w:pPr>
    </w:p>
    <w:p w:rsidR="00513EFE" w:rsidRPr="001750A0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§4</w:t>
      </w:r>
    </w:p>
    <w:p w:rsidR="00513EFE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Warunki wykonania umowy</w:t>
      </w:r>
    </w:p>
    <w:p w:rsidR="00513EFE" w:rsidRPr="00B05BBC" w:rsidRDefault="00513EFE" w:rsidP="00513EFE">
      <w:p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b/>
          <w:bCs/>
          <w:sz w:val="12"/>
          <w:szCs w:val="12"/>
        </w:rPr>
      </w:pPr>
    </w:p>
    <w:p w:rsidR="00513EFE" w:rsidRDefault="00513EFE" w:rsidP="00513EF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Termin i godzina dostawy zostanie uzgodniona przez Wykonawcę pisemnie (</w:t>
      </w:r>
      <w:proofErr w:type="spellStart"/>
      <w:r w:rsidRPr="00DB7704">
        <w:rPr>
          <w:rFonts w:ascii="Tahoma" w:hAnsi="Tahoma" w:cs="Tahoma"/>
          <w:sz w:val="22"/>
          <w:szCs w:val="22"/>
        </w:rPr>
        <w:t>fax</w:t>
      </w:r>
      <w:proofErr w:type="spellEnd"/>
      <w:r w:rsidRPr="00DB7704">
        <w:rPr>
          <w:rFonts w:ascii="Tahoma" w:hAnsi="Tahoma" w:cs="Tahoma"/>
          <w:sz w:val="22"/>
          <w:szCs w:val="22"/>
        </w:rPr>
        <w:t>, e-mail)</w:t>
      </w:r>
      <w:r>
        <w:rPr>
          <w:rFonts w:ascii="Tahoma" w:hAnsi="Tahoma" w:cs="Tahoma"/>
          <w:sz w:val="22"/>
          <w:szCs w:val="22"/>
        </w:rPr>
        <w:t xml:space="preserve">          </w:t>
      </w:r>
      <w:r w:rsidRPr="00DB7704">
        <w:rPr>
          <w:rFonts w:ascii="Tahoma" w:hAnsi="Tahoma" w:cs="Tahoma"/>
          <w:sz w:val="22"/>
          <w:szCs w:val="22"/>
        </w:rPr>
        <w:t>z Zamawiającym, z trzydniowym wyprzedzeniem.</w:t>
      </w:r>
    </w:p>
    <w:p w:rsidR="00513EFE" w:rsidRDefault="00513EFE" w:rsidP="00513EF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 xml:space="preserve">Miejsce realizacji dostawy przedmiotu zamówienia: Sala widowiskowo – kinowa </w:t>
      </w:r>
      <w:r w:rsidRPr="00DB7704">
        <w:rPr>
          <w:rFonts w:ascii="Tahoma" w:hAnsi="Tahoma" w:cs="Tahoma"/>
          <w:sz w:val="22"/>
          <w:szCs w:val="22"/>
        </w:rPr>
        <w:br/>
        <w:t>ul. Cieszkowskiego 2, 76-100 Sławno.</w:t>
      </w:r>
    </w:p>
    <w:p w:rsidR="00513EFE" w:rsidRDefault="00513EFE" w:rsidP="00513EF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Zamawiający upoważnia do odbioru przedmiotu zamówienia na podstawie protokołu odbioru potwierdzonego przez obie strony umowy po oddaniu do użytkowania przedmiotu zamówienia zgodnie ze SIWZ i wszystkimi załącznikami.</w:t>
      </w:r>
    </w:p>
    <w:p w:rsidR="00513EFE" w:rsidRDefault="00513EFE" w:rsidP="00513EF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Zamawiający w terminie do dnia ………. przekaże Wykonawcy obiekt do realizacji przedmiotu zamówienia.</w:t>
      </w:r>
    </w:p>
    <w:p w:rsidR="00513EFE" w:rsidRDefault="00513EFE" w:rsidP="00513EF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Wykonawca zabezpieczy obiekt przed kradzieżą i innymi ujemnymi oddziaływaniami przejmując skutki finansowe z tego tytułu, zabezpieczy pod względem bhp miejsca wykonania przedmiotu zamówienia oraz miejsce sk</w:t>
      </w:r>
      <w:r w:rsidR="00CC5044">
        <w:rPr>
          <w:rFonts w:ascii="Tahoma" w:hAnsi="Tahoma" w:cs="Tahoma"/>
          <w:sz w:val="22"/>
          <w:szCs w:val="22"/>
        </w:rPr>
        <w:t xml:space="preserve">ładowania materiałów – zgodnie </w:t>
      </w:r>
      <w:r w:rsidRPr="00DB7704">
        <w:rPr>
          <w:rFonts w:ascii="Tahoma" w:hAnsi="Tahoma" w:cs="Tahoma"/>
          <w:sz w:val="22"/>
          <w:szCs w:val="22"/>
        </w:rPr>
        <w:t>z obowiązującymi przepisami.</w:t>
      </w:r>
    </w:p>
    <w:p w:rsidR="00513EFE" w:rsidRPr="00DB7704" w:rsidRDefault="00513EFE" w:rsidP="00513EF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Osoby wyznaczone do kontaktów:</w:t>
      </w:r>
    </w:p>
    <w:p w:rsidR="00513EFE" w:rsidRPr="001750A0" w:rsidRDefault="00513EFE" w:rsidP="00513EFE">
      <w:pPr>
        <w:autoSpaceDE w:val="0"/>
        <w:autoSpaceDN w:val="0"/>
        <w:adjustRightInd w:val="0"/>
        <w:spacing w:line="276" w:lineRule="auto"/>
        <w:ind w:left="708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a) ze strony Zamawiającego: ……………………………., tel. …………………..</w:t>
      </w:r>
    </w:p>
    <w:p w:rsidR="00513EFE" w:rsidRPr="001750A0" w:rsidRDefault="00513EFE" w:rsidP="00513EFE">
      <w:pPr>
        <w:autoSpaceDE w:val="0"/>
        <w:autoSpaceDN w:val="0"/>
        <w:adjustRightInd w:val="0"/>
        <w:spacing w:line="276" w:lineRule="auto"/>
        <w:ind w:left="708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b) ze strony Wykonawcy: ……………………</w:t>
      </w:r>
      <w:r>
        <w:rPr>
          <w:rFonts w:ascii="Tahoma" w:hAnsi="Tahoma" w:cs="Tahoma"/>
          <w:sz w:val="22"/>
          <w:szCs w:val="22"/>
        </w:rPr>
        <w:t>.</w:t>
      </w:r>
      <w:r w:rsidRPr="001750A0">
        <w:rPr>
          <w:rFonts w:ascii="Tahoma" w:hAnsi="Tahoma" w:cs="Tahoma"/>
          <w:sz w:val="22"/>
          <w:szCs w:val="22"/>
        </w:rPr>
        <w:t>………….., tel. ……………………</w:t>
      </w:r>
    </w:p>
    <w:p w:rsidR="00513EFE" w:rsidRDefault="00513EFE" w:rsidP="00513EF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 xml:space="preserve">Zamawiający wyznacza datę rozpoczęcia czynności odbioru końcowego przedmiotu umowy </w:t>
      </w:r>
      <w:r w:rsidR="00CC5044">
        <w:rPr>
          <w:rFonts w:ascii="Tahoma" w:hAnsi="Tahoma" w:cs="Tahoma"/>
          <w:sz w:val="22"/>
          <w:szCs w:val="22"/>
        </w:rPr>
        <w:t xml:space="preserve">            </w:t>
      </w:r>
      <w:r w:rsidRPr="00DB7704">
        <w:rPr>
          <w:rFonts w:ascii="Tahoma" w:hAnsi="Tahoma" w:cs="Tahoma"/>
          <w:sz w:val="22"/>
          <w:szCs w:val="22"/>
        </w:rPr>
        <w:t>w ciągu 5 dni od daty zawiadomienia go o os</w:t>
      </w:r>
      <w:r>
        <w:rPr>
          <w:rFonts w:ascii="Tahoma" w:hAnsi="Tahoma" w:cs="Tahoma"/>
          <w:sz w:val="22"/>
          <w:szCs w:val="22"/>
        </w:rPr>
        <w:t xml:space="preserve">iągnięciu gotowości do odbioru. </w:t>
      </w:r>
      <w:r w:rsidRPr="00DB7704">
        <w:rPr>
          <w:rFonts w:ascii="Tahoma" w:hAnsi="Tahoma" w:cs="Tahoma"/>
          <w:sz w:val="22"/>
          <w:szCs w:val="22"/>
        </w:rPr>
        <w:t>Zakończenie czynności odbioru powinno nastąpić w 7 dniu roboczym licząc od daty rozpoczęcia odbioru.</w:t>
      </w:r>
    </w:p>
    <w:p w:rsidR="00513EFE" w:rsidRDefault="00513EFE" w:rsidP="00513EF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W odbiorze uczestniczyć będą przedstawiciel Zamawiającego i Wykonawcy.</w:t>
      </w:r>
    </w:p>
    <w:p w:rsidR="00513EFE" w:rsidRDefault="00513EFE" w:rsidP="00513EF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lastRenderedPageBreak/>
        <w:t>Obowiązek zawiadomienia uczestników odbioru o wyznaczonym terminie i miejscu spotkania ciąży na Zamawiającym.</w:t>
      </w:r>
    </w:p>
    <w:p w:rsidR="00513EFE" w:rsidRPr="00DB7704" w:rsidRDefault="00513EFE" w:rsidP="00513EF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Wykonawca przedłoży Zamawiającemu w trakcie odbioru następujące dokumenty pozwalające na ocenę prawidłowości wykonania przedmiotu zamówienia:</w:t>
      </w:r>
    </w:p>
    <w:p w:rsidR="00513EFE" w:rsidRPr="001750A0" w:rsidRDefault="00513EFE" w:rsidP="00513EFE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protokół odbioru technicznego,</w:t>
      </w:r>
    </w:p>
    <w:p w:rsidR="00513EFE" w:rsidRPr="001750A0" w:rsidRDefault="00513EFE" w:rsidP="00513EFE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atesty na wbudowane materiały i urządzenia,</w:t>
      </w:r>
    </w:p>
    <w:p w:rsidR="00513EFE" w:rsidRPr="001750A0" w:rsidRDefault="00513EFE" w:rsidP="00513EFE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instrukcje obsługi urządzeń,</w:t>
      </w:r>
    </w:p>
    <w:p w:rsidR="00513EFE" w:rsidRPr="001750A0" w:rsidRDefault="00513EFE" w:rsidP="00513EFE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gwarancje,</w:t>
      </w:r>
    </w:p>
    <w:p w:rsidR="00513EFE" w:rsidRPr="001750A0" w:rsidRDefault="00513EFE" w:rsidP="00513EFE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certyfikaty.</w:t>
      </w:r>
    </w:p>
    <w:p w:rsidR="00513EFE" w:rsidRPr="00DB7704" w:rsidRDefault="00513EFE" w:rsidP="00513EF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Protokół odbioru końcowego sporządzi Zamawiający i doręczy Wykonawcy w dniu odbioru.</w:t>
      </w:r>
    </w:p>
    <w:p w:rsidR="00CC5044" w:rsidRPr="00CC5044" w:rsidRDefault="00CC5044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12"/>
          <w:szCs w:val="12"/>
        </w:rPr>
      </w:pPr>
    </w:p>
    <w:p w:rsidR="00513EFE" w:rsidRPr="001750A0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§5</w:t>
      </w:r>
    </w:p>
    <w:p w:rsidR="00513EFE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Gwarancja</w:t>
      </w:r>
    </w:p>
    <w:p w:rsidR="00513EFE" w:rsidRPr="00B05BBC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12"/>
          <w:szCs w:val="12"/>
        </w:rPr>
      </w:pPr>
    </w:p>
    <w:p w:rsidR="00513EFE" w:rsidRDefault="00513EFE" w:rsidP="00513EF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 xml:space="preserve">Termin gwarancji wynosi </w:t>
      </w:r>
      <w:r>
        <w:rPr>
          <w:rFonts w:ascii="Tahoma" w:hAnsi="Tahoma" w:cs="Tahoma"/>
          <w:color w:val="000000"/>
          <w:sz w:val="22"/>
          <w:szCs w:val="22"/>
        </w:rPr>
        <w:t>……</w:t>
      </w:r>
      <w:r w:rsidRPr="00DB7704">
        <w:rPr>
          <w:rFonts w:ascii="Tahoma" w:hAnsi="Tahoma" w:cs="Tahoma"/>
          <w:color w:val="000000"/>
          <w:sz w:val="22"/>
          <w:szCs w:val="22"/>
        </w:rPr>
        <w:t xml:space="preserve"> miesięcy</w:t>
      </w:r>
      <w:r w:rsidRPr="00DB7704">
        <w:rPr>
          <w:rFonts w:ascii="Tahoma" w:hAnsi="Tahoma" w:cs="Tahoma"/>
          <w:sz w:val="22"/>
          <w:szCs w:val="22"/>
        </w:rPr>
        <w:t xml:space="preserve"> licząc od dnia odbioru przedmiotu umowy, stwierdzonego protokołem, o którym mowa w §4 ust. 3. Koszty świadczenia serwisu gwarancyjnego, w tym koszty przeglądów dwa razy w roku (w okresie gwarancji) zostały wkalkulowane w wynagrodzenie Wykonawcy, o którym mowa w §3 ust. 1 niniejszej umowy.</w:t>
      </w:r>
    </w:p>
    <w:p w:rsidR="00513EFE" w:rsidRDefault="00513EFE" w:rsidP="00513EF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Wykonawca zobowiązuje się dostarczyć Zamawiającemu w dniu odbioru przedmiotu umowy kartę gwarancyjną oraz instrukcje obsługi, at</w:t>
      </w:r>
      <w:r w:rsidR="00CC5044">
        <w:rPr>
          <w:rFonts w:ascii="Tahoma" w:hAnsi="Tahoma" w:cs="Tahoma"/>
          <w:sz w:val="22"/>
          <w:szCs w:val="22"/>
        </w:rPr>
        <w:t xml:space="preserve">esty, aprobaty techniczne wraz </w:t>
      </w:r>
      <w:r w:rsidRPr="00DB7704">
        <w:rPr>
          <w:rFonts w:ascii="Tahoma" w:hAnsi="Tahoma" w:cs="Tahoma"/>
          <w:sz w:val="22"/>
          <w:szCs w:val="22"/>
        </w:rPr>
        <w:t>z dokumentacją techniczną projektora (wszystko w języku polskim).</w:t>
      </w:r>
    </w:p>
    <w:p w:rsidR="00513EFE" w:rsidRDefault="00513EFE" w:rsidP="00513EF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Termin gwarancji ulega wydłużeniu w przypadku zgłoszenia reklamacji, o okres zaczynający się datą zgłoszenia jej na piśmie, a zakończony dniem odbioru przez Zamawiającego przedmiotu wolnego od wad, czy też usterek.</w:t>
      </w:r>
    </w:p>
    <w:p w:rsidR="00513EFE" w:rsidRDefault="00513EFE" w:rsidP="00513EF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 xml:space="preserve">Wykonawca zobowiązuje się do świadczenia serwisu pogwarancyjnego oraz dostaw części zamiennych do przedmiotu zamówienia przez cały okres eksploatacji, nie krócej jednak niż </w:t>
      </w:r>
      <w:r w:rsidR="00CC5044">
        <w:rPr>
          <w:rFonts w:ascii="Tahoma" w:hAnsi="Tahoma" w:cs="Tahoma"/>
          <w:sz w:val="22"/>
          <w:szCs w:val="22"/>
        </w:rPr>
        <w:t xml:space="preserve">          </w:t>
      </w:r>
      <w:r w:rsidRPr="00DB7704">
        <w:rPr>
          <w:rFonts w:ascii="Tahoma" w:hAnsi="Tahoma" w:cs="Tahoma"/>
          <w:sz w:val="22"/>
          <w:szCs w:val="22"/>
        </w:rPr>
        <w:t>3 lata od upływu gwarancji (wg odrębnej umowy zawartej po okresie gwarancyjnym).</w:t>
      </w:r>
    </w:p>
    <w:p w:rsidR="00513EFE" w:rsidRDefault="00513EFE" w:rsidP="00513EF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W przypadku wystąpienia wad i usterek w okresie o którym mowa w ww. pkt. 1 Zamawiający zobowiązany jest do niezwło</w:t>
      </w:r>
      <w:r w:rsidR="00CC5044">
        <w:rPr>
          <w:rFonts w:ascii="Tahoma" w:hAnsi="Tahoma" w:cs="Tahoma"/>
          <w:sz w:val="22"/>
          <w:szCs w:val="22"/>
        </w:rPr>
        <w:t xml:space="preserve">cznego zawiadomienia Wykonawcy </w:t>
      </w:r>
      <w:r w:rsidRPr="00DB7704">
        <w:rPr>
          <w:rFonts w:ascii="Tahoma" w:hAnsi="Tahoma" w:cs="Tahoma"/>
          <w:sz w:val="22"/>
          <w:szCs w:val="22"/>
        </w:rPr>
        <w:t>o zaistniałej sytuacji faxem, telefonicznie lub emailem.</w:t>
      </w:r>
    </w:p>
    <w:p w:rsidR="00513EFE" w:rsidRDefault="00513EFE" w:rsidP="00513EF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 xml:space="preserve">Wykonawca zobowiązuje się usunąć wady i usterki ujawnione w terminie gwarancji niezwłocznie - w ciągu 24 godzin, a w przypadku poważniejszych wad i usterek – nie później jednak niż w terminie 14 dni od daty pisemnego (e-mail, </w:t>
      </w:r>
      <w:proofErr w:type="spellStart"/>
      <w:r w:rsidRPr="00DB7704">
        <w:rPr>
          <w:rFonts w:ascii="Tahoma" w:hAnsi="Tahoma" w:cs="Tahoma"/>
          <w:sz w:val="22"/>
          <w:szCs w:val="22"/>
        </w:rPr>
        <w:t>fax</w:t>
      </w:r>
      <w:proofErr w:type="spellEnd"/>
      <w:r w:rsidRPr="00DB7704">
        <w:rPr>
          <w:rFonts w:ascii="Tahoma" w:hAnsi="Tahoma" w:cs="Tahoma"/>
          <w:sz w:val="22"/>
          <w:szCs w:val="22"/>
        </w:rPr>
        <w:t xml:space="preserve">) zgłoszenia usterki urządzenia, </w:t>
      </w:r>
      <w:r w:rsidR="00CC5044">
        <w:rPr>
          <w:rFonts w:ascii="Tahoma" w:hAnsi="Tahoma" w:cs="Tahoma"/>
          <w:sz w:val="22"/>
          <w:szCs w:val="22"/>
        </w:rPr>
        <w:t xml:space="preserve">         </w:t>
      </w:r>
      <w:r w:rsidRPr="00DB7704">
        <w:rPr>
          <w:rFonts w:ascii="Tahoma" w:hAnsi="Tahoma" w:cs="Tahoma"/>
          <w:sz w:val="22"/>
          <w:szCs w:val="22"/>
        </w:rPr>
        <w:t>w przeciwnym razie będzie zobowiązany do wymiany urządzenia na nowe, zgodne z opisem przedmiotu zamówienia.</w:t>
      </w:r>
    </w:p>
    <w:p w:rsidR="00513EFE" w:rsidRDefault="00513EFE" w:rsidP="00513EF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Wykonawca jest odpowiedzialny względem Zamawiającego za wady zmniejszające wartość lub użyteczność wykonanego przedmiotu umowy ze względu na jego cel określony w umowie. Wykonawca jest zobowiązany z tytułu gwarancji do usunięcia wad fizycznych przedmiotu umowy istniejących w czasie dokonywania czynności odbioru oraz za wady powstałe po odbiorze, lecz z przyczyn tkwiących w przedmiocie umowy w chwili odbioru.</w:t>
      </w:r>
    </w:p>
    <w:p w:rsidR="00513EFE" w:rsidRPr="00DB7704" w:rsidRDefault="00513EFE" w:rsidP="00513EF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color w:val="000000"/>
          <w:sz w:val="22"/>
          <w:szCs w:val="22"/>
        </w:rPr>
        <w:t xml:space="preserve">W razie stwierdzenia w toku czynności odbioru lub w okresie gwarancji istnienia wad </w:t>
      </w:r>
      <w:r w:rsidRPr="00DB7704">
        <w:rPr>
          <w:rFonts w:ascii="Tahoma" w:hAnsi="Tahoma" w:cs="Tahoma"/>
          <w:color w:val="000000"/>
          <w:sz w:val="22"/>
          <w:szCs w:val="22"/>
        </w:rPr>
        <w:br/>
        <w:t>nie nadających się do usunięcia Zamawiający może:</w:t>
      </w:r>
    </w:p>
    <w:p w:rsidR="00513EFE" w:rsidRDefault="00513EFE" w:rsidP="00CC5044">
      <w:pPr>
        <w:numPr>
          <w:ilvl w:val="0"/>
          <w:numId w:val="4"/>
        </w:numPr>
        <w:tabs>
          <w:tab w:val="clear" w:pos="1105"/>
        </w:tabs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Tahoma" w:hAnsi="Tahoma" w:cs="Tahoma"/>
          <w:color w:val="000000"/>
          <w:sz w:val="22"/>
          <w:szCs w:val="22"/>
        </w:rPr>
      </w:pPr>
      <w:r w:rsidRPr="0045432F">
        <w:rPr>
          <w:rFonts w:ascii="Tahoma" w:hAnsi="Tahoma" w:cs="Tahoma"/>
          <w:color w:val="000000"/>
          <w:sz w:val="22"/>
          <w:szCs w:val="22"/>
        </w:rPr>
        <w:t xml:space="preserve">jeżeli wady umożliwiają użytkowanie </w:t>
      </w:r>
      <w:r w:rsidR="00CC5044">
        <w:rPr>
          <w:rFonts w:ascii="Tahoma" w:hAnsi="Tahoma" w:cs="Tahoma"/>
          <w:color w:val="000000"/>
          <w:sz w:val="22"/>
          <w:szCs w:val="22"/>
        </w:rPr>
        <w:t xml:space="preserve">przedmiotu umowy zgodnie z jego </w:t>
      </w:r>
      <w:r w:rsidRPr="0045432F">
        <w:rPr>
          <w:rFonts w:ascii="Tahoma" w:hAnsi="Tahoma" w:cs="Tahoma"/>
          <w:color w:val="000000"/>
          <w:sz w:val="22"/>
          <w:szCs w:val="22"/>
        </w:rPr>
        <w:t xml:space="preserve">przeznaczeniem – obniżyć wynagrodzenie za ten przedmiot odpowiednio do utraconej wartości użytkowej </w:t>
      </w:r>
      <w:r w:rsidR="00CC5044">
        <w:rPr>
          <w:rFonts w:ascii="Tahoma" w:hAnsi="Tahoma" w:cs="Tahoma"/>
          <w:color w:val="000000"/>
          <w:sz w:val="22"/>
          <w:szCs w:val="22"/>
        </w:rPr>
        <w:t xml:space="preserve">          </w:t>
      </w:r>
      <w:r w:rsidRPr="0045432F">
        <w:rPr>
          <w:rFonts w:ascii="Tahoma" w:hAnsi="Tahoma" w:cs="Tahoma"/>
          <w:color w:val="000000"/>
          <w:sz w:val="22"/>
          <w:szCs w:val="22"/>
        </w:rPr>
        <w:t>i technicznej,</w:t>
      </w:r>
    </w:p>
    <w:p w:rsidR="00513EFE" w:rsidRPr="00CC5044" w:rsidRDefault="00513EFE" w:rsidP="00CC5044">
      <w:pPr>
        <w:numPr>
          <w:ilvl w:val="0"/>
          <w:numId w:val="4"/>
        </w:numPr>
        <w:tabs>
          <w:tab w:val="clear" w:pos="1105"/>
        </w:tabs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Tahoma" w:hAnsi="Tahoma" w:cs="Tahoma"/>
          <w:color w:val="000000"/>
          <w:sz w:val="22"/>
          <w:szCs w:val="22"/>
        </w:rPr>
      </w:pPr>
      <w:r w:rsidRPr="00CC5044">
        <w:rPr>
          <w:rFonts w:ascii="Tahoma" w:hAnsi="Tahoma" w:cs="Tahoma"/>
          <w:color w:val="000000"/>
          <w:sz w:val="22"/>
          <w:szCs w:val="22"/>
        </w:rPr>
        <w:t>jeżeli wady u</w:t>
      </w:r>
      <w:r w:rsidR="003F669D">
        <w:rPr>
          <w:rFonts w:ascii="Tahoma" w:hAnsi="Tahoma" w:cs="Tahoma"/>
          <w:color w:val="000000"/>
          <w:sz w:val="22"/>
          <w:szCs w:val="22"/>
        </w:rPr>
        <w:t>nie</w:t>
      </w:r>
      <w:r w:rsidRPr="00CC5044">
        <w:rPr>
          <w:rFonts w:ascii="Tahoma" w:hAnsi="Tahoma" w:cs="Tahoma"/>
          <w:color w:val="000000"/>
          <w:sz w:val="22"/>
          <w:szCs w:val="22"/>
        </w:rPr>
        <w:t>możliwiają użytkowanie przedmiotu umowy zgodnie z jego przeznaczeniem – żądać wykonania przedmiotu umowy po raz drugi, zachowując prawo domagania się od Wykonawcy naprawiania szkody wynikłej z opóźnienia.</w:t>
      </w:r>
    </w:p>
    <w:p w:rsidR="00513EFE" w:rsidRDefault="00513EFE" w:rsidP="00513EF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t>Wykonawca nie może odmówić usunięcia wad na swój koszt bez względu na wysokość związanych z tym kosztów.</w:t>
      </w:r>
    </w:p>
    <w:p w:rsidR="00513EFE" w:rsidRDefault="00513EFE" w:rsidP="00513EF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426"/>
        <w:jc w:val="both"/>
        <w:rPr>
          <w:rFonts w:ascii="Tahoma" w:hAnsi="Tahoma" w:cs="Tahoma"/>
          <w:sz w:val="22"/>
          <w:szCs w:val="22"/>
        </w:rPr>
      </w:pPr>
      <w:r w:rsidRPr="00DB7704">
        <w:rPr>
          <w:rFonts w:ascii="Tahoma" w:hAnsi="Tahoma" w:cs="Tahoma"/>
          <w:sz w:val="22"/>
          <w:szCs w:val="22"/>
        </w:rPr>
        <w:lastRenderedPageBreak/>
        <w:t xml:space="preserve">Wykryte wady usuwane będą w miejscu, w którym sprzęt kinowy jest używany, chyba </w:t>
      </w:r>
      <w:r w:rsidRPr="00DB7704">
        <w:rPr>
          <w:rFonts w:ascii="Tahoma" w:hAnsi="Tahoma" w:cs="Tahoma"/>
          <w:sz w:val="22"/>
          <w:szCs w:val="22"/>
        </w:rPr>
        <w:br/>
        <w:t>że będą inne uzasadnione przesłanki wskazujące na potrzebę usuwania wad poza miejscem użytkowania sprzętu kinowego.</w:t>
      </w:r>
    </w:p>
    <w:p w:rsidR="00513EFE" w:rsidRDefault="00513EFE" w:rsidP="00513EF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426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W przypadku konieczności usunięcia wad w innym miejscu niż miejsce używania sprzętu, koszt i odpowied</w:t>
      </w:r>
      <w:r w:rsidR="003F669D">
        <w:rPr>
          <w:rFonts w:ascii="Tahoma" w:hAnsi="Tahoma" w:cs="Tahoma"/>
          <w:sz w:val="22"/>
          <w:szCs w:val="22"/>
        </w:rPr>
        <w:t>zialność za jego transport ponos</w:t>
      </w:r>
      <w:r w:rsidRPr="00B44EDB">
        <w:rPr>
          <w:rFonts w:ascii="Tahoma" w:hAnsi="Tahoma" w:cs="Tahoma"/>
          <w:sz w:val="22"/>
          <w:szCs w:val="22"/>
        </w:rPr>
        <w:t>i Wykonawca. Koszt i odpowiedzialność ponosi Wykonawca od chwili wydania wadliwego sprzętu przez Zamawiającego do chwili odbioru przez Zamawiającego od wykonawcy sprzętu po usunięciu wad.</w:t>
      </w:r>
    </w:p>
    <w:p w:rsidR="00513EFE" w:rsidRDefault="00513EFE" w:rsidP="00513EF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426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 xml:space="preserve">Bieg terminu po upływie którego wygasają uprawnienia z tytułu gwarancji rozpoczyna się </w:t>
      </w:r>
      <w:r w:rsidR="00CC5044">
        <w:rPr>
          <w:rFonts w:ascii="Tahoma" w:hAnsi="Tahoma" w:cs="Tahoma"/>
          <w:sz w:val="22"/>
          <w:szCs w:val="22"/>
        </w:rPr>
        <w:t xml:space="preserve">          </w:t>
      </w:r>
      <w:r w:rsidRPr="00B44EDB">
        <w:rPr>
          <w:rFonts w:ascii="Tahoma" w:hAnsi="Tahoma" w:cs="Tahoma"/>
          <w:sz w:val="22"/>
          <w:szCs w:val="22"/>
        </w:rPr>
        <w:t xml:space="preserve">w stosunku do Wykonawcy w dniu zakończenia przez Zamawiającego czynności odbiorczych przedmiotu umowy lub jego części stanowiącej przedmiot odbioru. Jeżeli Zamawiający przed odbiorem przyjął przedmiot umowy do eksploatacji, bieg terminu po upływie, którego wygasają uprawnienia z tytułu </w:t>
      </w:r>
      <w:r w:rsidR="003F669D">
        <w:rPr>
          <w:rFonts w:ascii="Tahoma" w:hAnsi="Tahoma" w:cs="Tahoma"/>
          <w:sz w:val="22"/>
          <w:szCs w:val="22"/>
        </w:rPr>
        <w:t>gwarancji</w:t>
      </w:r>
      <w:r w:rsidRPr="00B44EDB">
        <w:rPr>
          <w:rFonts w:ascii="Tahoma" w:hAnsi="Tahoma" w:cs="Tahoma"/>
          <w:sz w:val="22"/>
          <w:szCs w:val="22"/>
        </w:rPr>
        <w:t>, rozpoczyna się w dniu przyjęcia przedmiotu do eksploatacji.</w:t>
      </w:r>
    </w:p>
    <w:p w:rsidR="00513EFE" w:rsidRPr="00B44EDB" w:rsidRDefault="00513EFE" w:rsidP="00513EF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hanging="426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Wykonawca zobowiązuje się wobec Zamawiającego do spełnienia wszelkich roszczeń wynikłych z tytułu nienależytego wykonania przedmiotu umowy na podstawie obowiązujących przepisów Kodeksu cywilnego o rękojmi za wady fizyczne.</w:t>
      </w:r>
    </w:p>
    <w:p w:rsidR="00513EFE" w:rsidRPr="00B44EDB" w:rsidRDefault="00513EFE" w:rsidP="00513EFE">
      <w:pPr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b/>
          <w:bCs/>
          <w:sz w:val="12"/>
          <w:szCs w:val="12"/>
        </w:rPr>
      </w:pPr>
    </w:p>
    <w:p w:rsidR="00513EFE" w:rsidRPr="001750A0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§6</w:t>
      </w:r>
    </w:p>
    <w:p w:rsidR="00513EFE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Odst</w:t>
      </w:r>
      <w:r w:rsidRPr="001750A0">
        <w:rPr>
          <w:rFonts w:ascii="Tahoma" w:eastAsia="TimesNewRoman,Bold" w:hAnsi="Tahoma" w:cs="Tahoma"/>
          <w:b/>
          <w:bCs/>
          <w:sz w:val="22"/>
          <w:szCs w:val="22"/>
        </w:rPr>
        <w:t>ą</w:t>
      </w:r>
      <w:r w:rsidRPr="001750A0">
        <w:rPr>
          <w:rFonts w:ascii="Tahoma" w:hAnsi="Tahoma" w:cs="Tahoma"/>
          <w:b/>
          <w:bCs/>
          <w:sz w:val="22"/>
          <w:szCs w:val="22"/>
        </w:rPr>
        <w:t>pienie od umowy</w:t>
      </w:r>
    </w:p>
    <w:p w:rsidR="00513EFE" w:rsidRPr="00B05BBC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12"/>
          <w:szCs w:val="12"/>
        </w:rPr>
      </w:pPr>
    </w:p>
    <w:p w:rsidR="00513EFE" w:rsidRPr="00B44EDB" w:rsidRDefault="00513EFE" w:rsidP="00513EF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Zamawiający może od umowy odstąpić w przypadku:</w:t>
      </w:r>
    </w:p>
    <w:p w:rsidR="00513EFE" w:rsidRDefault="00513EFE" w:rsidP="00513EF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upadłości Wykonawcy lub zgłoszenia wniosku o ogłoszenie jego upadłości,</w:t>
      </w:r>
    </w:p>
    <w:p w:rsidR="00513EFE" w:rsidRDefault="00513EFE" w:rsidP="00513EF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zajęcia majątku Wykonawcy przez uprawniony organ w celu zabezpieczenia lub egzekucji, jakiegokolwiek rozporządzenia majątkiem przez Wykonawcę, które może utrudnić lub uniemożliwić ewentualne zaspokojenie wierzyciela,</w:t>
      </w:r>
    </w:p>
    <w:p w:rsidR="00513EFE" w:rsidRDefault="00513EFE" w:rsidP="00513EF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przystąpienie przez Wykonawcę do likwidacji firmy,</w:t>
      </w:r>
    </w:p>
    <w:p w:rsidR="00513EFE" w:rsidRDefault="00513EFE" w:rsidP="00513EF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w przypadku, gdy Wykonawca nie zrealizował dostawy w ciągu 14 dni</w:t>
      </w:r>
      <w:r>
        <w:rPr>
          <w:rFonts w:ascii="Tahoma" w:hAnsi="Tahoma" w:cs="Tahoma"/>
          <w:color w:val="00B050"/>
          <w:sz w:val="22"/>
          <w:szCs w:val="22"/>
        </w:rPr>
        <w:t xml:space="preserve"> </w:t>
      </w:r>
      <w:r w:rsidRPr="00B44EDB">
        <w:rPr>
          <w:rFonts w:ascii="Tahoma" w:hAnsi="Tahoma" w:cs="Tahoma"/>
          <w:sz w:val="22"/>
          <w:szCs w:val="22"/>
        </w:rPr>
        <w:t>od otrzymania wezwania,</w:t>
      </w:r>
    </w:p>
    <w:p w:rsidR="00513EFE" w:rsidRPr="00B44EDB" w:rsidRDefault="00513EFE" w:rsidP="00513EF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w przypadkach określonych w art. 145 ustawy Prawo zamówień publicznych.</w:t>
      </w:r>
    </w:p>
    <w:p w:rsidR="00513EFE" w:rsidRDefault="00513EFE" w:rsidP="00513EF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Wykonawca może od umowy odstąpić w przypadku: gdy Zamawiający odmawia bez uzasadnienia przyjęcia przedmiotu umowy.</w:t>
      </w:r>
    </w:p>
    <w:p w:rsidR="00513EFE" w:rsidRPr="00B44EDB" w:rsidRDefault="00513EFE" w:rsidP="00513EF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Odstąpienie następuje poprzez pisemne oświadczenie jednej ze stron. Oświadczenie może</w:t>
      </w:r>
      <w:r>
        <w:rPr>
          <w:rFonts w:ascii="Tahoma" w:hAnsi="Tahoma" w:cs="Tahoma"/>
          <w:sz w:val="22"/>
          <w:szCs w:val="22"/>
        </w:rPr>
        <w:t xml:space="preserve"> </w:t>
      </w:r>
      <w:r w:rsidRPr="00B44EDB">
        <w:rPr>
          <w:rFonts w:ascii="Tahoma" w:hAnsi="Tahoma" w:cs="Tahoma"/>
          <w:sz w:val="22"/>
          <w:szCs w:val="22"/>
        </w:rPr>
        <w:t>być złożone bezpośrednio w siedzibie drugiej strony bądź przesłane listem poleconym za zwrotnym potwierdzeniem odbioru.</w:t>
      </w:r>
    </w:p>
    <w:p w:rsidR="00513EFE" w:rsidRPr="001750A0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§7</w:t>
      </w:r>
    </w:p>
    <w:p w:rsidR="00513EFE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Kary umowne</w:t>
      </w:r>
    </w:p>
    <w:p w:rsidR="00513EFE" w:rsidRPr="00B05BBC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12"/>
          <w:szCs w:val="12"/>
        </w:rPr>
      </w:pPr>
    </w:p>
    <w:p w:rsidR="00513EFE" w:rsidRDefault="00513EFE" w:rsidP="00513EFE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W razie wystąpienia opóźnienia w przekazaniu przedmiotu umowy Wykonawca zapłaci Zamawiającemu karę umowną w wysokości 0,5% wynagrodzenia brutto za każdy dzień opóźnienia lub zwłoki.</w:t>
      </w:r>
    </w:p>
    <w:p w:rsidR="00513EFE" w:rsidRDefault="00513EFE" w:rsidP="00513EFE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W razie wystąpienia opóźnienia w usuwaniu wad Wykonawca zapłaci Zamawiającemu karę umowną w wysokości 0,5% wynagrodzenia brutto za każdy dzień opóźnienia lub zwłoki, licząc od upływu terminu wyznaczonego na usuniecie wad.</w:t>
      </w:r>
    </w:p>
    <w:p w:rsidR="00513EFE" w:rsidRDefault="00513EFE" w:rsidP="00513EFE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W razie odstąpienia od umowy z przyczyn leżących po stronie Wykonawcy, Wykonawca zapłaci Zamawiającemu karę umowną w wysokości 10% wynagrodzenia brutto.</w:t>
      </w:r>
    </w:p>
    <w:p w:rsidR="00513EFE" w:rsidRDefault="00513EFE" w:rsidP="00513EFE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W razie zwłoki w dokonaniu przez Zamawiającego odbioru przedmiotu umowy dostarczonego na warunkach opisanych w umowie</w:t>
      </w:r>
      <w:r w:rsidR="003F669D">
        <w:rPr>
          <w:rFonts w:ascii="Tahoma" w:hAnsi="Tahoma" w:cs="Tahoma"/>
          <w:sz w:val="22"/>
          <w:szCs w:val="22"/>
        </w:rPr>
        <w:t xml:space="preserve"> Zamawiający zapłaci Wykonawcy </w:t>
      </w:r>
      <w:r w:rsidRPr="00B44EDB">
        <w:rPr>
          <w:rFonts w:ascii="Tahoma" w:hAnsi="Tahoma" w:cs="Tahoma"/>
          <w:sz w:val="22"/>
          <w:szCs w:val="22"/>
        </w:rPr>
        <w:t xml:space="preserve">karę umowną </w:t>
      </w:r>
      <w:r w:rsidR="003F669D">
        <w:rPr>
          <w:rFonts w:ascii="Tahoma" w:hAnsi="Tahoma" w:cs="Tahoma"/>
          <w:sz w:val="22"/>
          <w:szCs w:val="22"/>
        </w:rPr>
        <w:t xml:space="preserve">                   </w:t>
      </w:r>
      <w:r w:rsidRPr="00B44EDB">
        <w:rPr>
          <w:rFonts w:ascii="Tahoma" w:hAnsi="Tahoma" w:cs="Tahoma"/>
          <w:sz w:val="22"/>
          <w:szCs w:val="22"/>
        </w:rPr>
        <w:t>w wysokości 0,5% wynagrodzenia brutto – za każdy dzień opóźnienia lub zwłoki.</w:t>
      </w:r>
    </w:p>
    <w:p w:rsidR="00513EFE" w:rsidRDefault="00513EFE" w:rsidP="00513EFE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Strony mogą dochodzić na zasadach ogólnych odszkodowania jeśli szkoda przewyższa wysokość kary umownej.</w:t>
      </w:r>
    </w:p>
    <w:p w:rsidR="00513EFE" w:rsidRPr="00B44EDB" w:rsidRDefault="00513EFE" w:rsidP="00513EFE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lastRenderedPageBreak/>
        <w:t xml:space="preserve">Wykonawca upoważnia Zamawiającego do potrącenia z faktury należnych kar umownych </w:t>
      </w:r>
      <w:r w:rsidRPr="00B44EDB">
        <w:rPr>
          <w:rFonts w:ascii="Tahoma" w:hAnsi="Tahoma" w:cs="Tahoma"/>
          <w:sz w:val="22"/>
          <w:szCs w:val="22"/>
        </w:rPr>
        <w:br/>
        <w:t>z tytułu przysługującego mu wynagrodzenia.</w:t>
      </w:r>
    </w:p>
    <w:p w:rsidR="00513EFE" w:rsidRPr="00B44EDB" w:rsidRDefault="00513EFE" w:rsidP="00513EFE">
      <w:pPr>
        <w:pStyle w:val="western"/>
        <w:spacing w:before="0" w:beforeAutospacing="0" w:after="0" w:afterAutospacing="0" w:line="360" w:lineRule="auto"/>
        <w:rPr>
          <w:rFonts w:ascii="Tahoma" w:hAnsi="Tahoma" w:cs="Tahoma"/>
          <w:sz w:val="12"/>
          <w:szCs w:val="12"/>
        </w:rPr>
      </w:pPr>
    </w:p>
    <w:p w:rsidR="00513EFE" w:rsidRDefault="00513EFE" w:rsidP="00513EFE">
      <w:pPr>
        <w:pStyle w:val="western"/>
        <w:spacing w:before="0" w:beforeAutospacing="0" w:after="0" w:afterAutospacing="0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§ 8</w:t>
      </w:r>
    </w:p>
    <w:p w:rsidR="00513EFE" w:rsidRDefault="00513EFE" w:rsidP="00513EFE">
      <w:pPr>
        <w:pStyle w:val="western"/>
        <w:spacing w:before="0" w:beforeAutospacing="0" w:after="0" w:afterAutospacing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Ubezpieczenie</w:t>
      </w:r>
    </w:p>
    <w:p w:rsidR="00513EFE" w:rsidRPr="00B05BBC" w:rsidRDefault="00513EFE" w:rsidP="00513EFE">
      <w:pPr>
        <w:pStyle w:val="western"/>
        <w:spacing w:before="0" w:beforeAutospacing="0" w:after="0" w:afterAutospacing="0"/>
        <w:rPr>
          <w:rFonts w:ascii="Tahoma" w:hAnsi="Tahoma" w:cs="Tahoma"/>
          <w:sz w:val="12"/>
          <w:szCs w:val="12"/>
        </w:rPr>
      </w:pPr>
    </w:p>
    <w:p w:rsidR="00513EFE" w:rsidRDefault="00513EFE" w:rsidP="00513EFE">
      <w:pPr>
        <w:pStyle w:val="Tekstpodstawowywcity21"/>
        <w:numPr>
          <w:ilvl w:val="0"/>
          <w:numId w:val="15"/>
        </w:numPr>
        <w:spacing w:before="0" w:line="276" w:lineRule="auto"/>
        <w:ind w:left="284" w:hanging="284"/>
        <w:rPr>
          <w:rFonts w:ascii="Tahoma" w:eastAsia="Times New Roman" w:hAnsi="Tahoma" w:cs="Tahoma"/>
          <w:color w:val="auto"/>
        </w:rPr>
      </w:pPr>
      <w:r w:rsidRPr="001750A0">
        <w:rPr>
          <w:rFonts w:ascii="Tahoma" w:eastAsia="Times New Roman" w:hAnsi="Tahoma" w:cs="Tahoma"/>
          <w:color w:val="auto"/>
        </w:rPr>
        <w:t>Wykonawca ponosi odpowiedzialność cywilną za wszelkie szkody</w:t>
      </w:r>
      <w:r w:rsidR="00CC5044">
        <w:rPr>
          <w:rFonts w:ascii="Tahoma" w:eastAsia="Times New Roman" w:hAnsi="Tahoma" w:cs="Tahoma"/>
          <w:color w:val="auto"/>
        </w:rPr>
        <w:t xml:space="preserve"> osób trzecich </w:t>
      </w:r>
      <w:r w:rsidRPr="001750A0">
        <w:rPr>
          <w:rFonts w:ascii="Tahoma" w:eastAsia="Times New Roman" w:hAnsi="Tahoma" w:cs="Tahoma"/>
          <w:color w:val="auto"/>
        </w:rPr>
        <w:t xml:space="preserve">i szkody </w:t>
      </w:r>
      <w:r w:rsidR="00CC5044">
        <w:rPr>
          <w:rFonts w:ascii="Tahoma" w:eastAsia="Times New Roman" w:hAnsi="Tahoma" w:cs="Tahoma"/>
          <w:color w:val="auto"/>
        </w:rPr>
        <w:t xml:space="preserve">              </w:t>
      </w:r>
      <w:r w:rsidRPr="001750A0">
        <w:rPr>
          <w:rFonts w:ascii="Tahoma" w:eastAsia="Times New Roman" w:hAnsi="Tahoma" w:cs="Tahoma"/>
          <w:color w:val="auto"/>
        </w:rPr>
        <w:t>w mieniu związane z wykonywan</w:t>
      </w:r>
      <w:r w:rsidR="00CC5044">
        <w:rPr>
          <w:rFonts w:ascii="Tahoma" w:eastAsia="Times New Roman" w:hAnsi="Tahoma" w:cs="Tahoma"/>
          <w:color w:val="auto"/>
        </w:rPr>
        <w:t xml:space="preserve">iem przedmiotu umowy, powstałe </w:t>
      </w:r>
      <w:r w:rsidRPr="001750A0">
        <w:rPr>
          <w:rFonts w:ascii="Tahoma" w:eastAsia="Times New Roman" w:hAnsi="Tahoma" w:cs="Tahoma"/>
          <w:color w:val="auto"/>
        </w:rPr>
        <w:t>w trakcie wykonywania prac, jak również w okresie gwarancyjnym.</w:t>
      </w:r>
    </w:p>
    <w:p w:rsidR="00513EFE" w:rsidRPr="00B44EDB" w:rsidRDefault="00513EFE" w:rsidP="00513EFE">
      <w:pPr>
        <w:pStyle w:val="Tekstpodstawowywcity21"/>
        <w:numPr>
          <w:ilvl w:val="0"/>
          <w:numId w:val="15"/>
        </w:numPr>
        <w:spacing w:before="0" w:line="276" w:lineRule="auto"/>
        <w:ind w:left="284" w:hanging="284"/>
        <w:rPr>
          <w:rFonts w:ascii="Tahoma" w:eastAsia="Times New Roman" w:hAnsi="Tahoma" w:cs="Tahoma"/>
          <w:color w:val="auto"/>
        </w:rPr>
      </w:pPr>
      <w:r w:rsidRPr="00B44EDB">
        <w:rPr>
          <w:rFonts w:ascii="Tahoma" w:eastAsia="Times New Roman" w:hAnsi="Tahoma" w:cs="Tahoma"/>
          <w:color w:val="auto"/>
        </w:rPr>
        <w:t xml:space="preserve">Wykonawca na własny koszt powinien zawrzeć odpowiednie umowy ubezpieczenia </w:t>
      </w:r>
      <w:r>
        <w:rPr>
          <w:rFonts w:ascii="Tahoma" w:eastAsia="Times New Roman" w:hAnsi="Tahoma" w:cs="Tahoma"/>
          <w:color w:val="auto"/>
        </w:rPr>
        <w:t xml:space="preserve">                </w:t>
      </w:r>
      <w:r w:rsidRPr="00B44EDB">
        <w:rPr>
          <w:rFonts w:ascii="Tahoma" w:eastAsia="Times New Roman" w:hAnsi="Tahoma" w:cs="Tahoma"/>
          <w:color w:val="auto"/>
        </w:rPr>
        <w:t>z tytułu szkód, które mogą zaistnieć w związku z określonymi zdarzenia</w:t>
      </w:r>
      <w:r>
        <w:rPr>
          <w:rFonts w:ascii="Tahoma" w:eastAsia="Times New Roman" w:hAnsi="Tahoma" w:cs="Tahoma"/>
          <w:color w:val="auto"/>
        </w:rPr>
        <w:t>mi losowymi</w:t>
      </w:r>
      <w:r w:rsidRPr="00B44EDB">
        <w:rPr>
          <w:rFonts w:ascii="Tahoma" w:eastAsia="Times New Roman" w:hAnsi="Tahoma" w:cs="Tahoma"/>
          <w:color w:val="auto"/>
        </w:rPr>
        <w:t xml:space="preserve"> oraz od odpowiedzialności cywilnej na czas realizacji prac objętych umową i w okresie gwarancyjnym.</w:t>
      </w:r>
    </w:p>
    <w:p w:rsidR="00CC5044" w:rsidRPr="00CC5044" w:rsidRDefault="00CC5044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12"/>
          <w:szCs w:val="12"/>
        </w:rPr>
      </w:pPr>
    </w:p>
    <w:p w:rsidR="00513EFE" w:rsidRPr="001750A0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§9</w:t>
      </w:r>
    </w:p>
    <w:p w:rsidR="00513EFE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Postanowienia ko</w:t>
      </w:r>
      <w:r w:rsidRPr="001750A0">
        <w:rPr>
          <w:rFonts w:ascii="Tahoma" w:eastAsia="TimesNewRoman,Bold" w:hAnsi="Tahoma" w:cs="Tahoma"/>
          <w:b/>
          <w:bCs/>
          <w:sz w:val="22"/>
          <w:szCs w:val="22"/>
        </w:rPr>
        <w:t>ń</w:t>
      </w:r>
      <w:r w:rsidRPr="001750A0">
        <w:rPr>
          <w:rFonts w:ascii="Tahoma" w:hAnsi="Tahoma" w:cs="Tahoma"/>
          <w:b/>
          <w:bCs/>
          <w:sz w:val="22"/>
          <w:szCs w:val="22"/>
        </w:rPr>
        <w:t>cowe</w:t>
      </w:r>
    </w:p>
    <w:p w:rsidR="00513EFE" w:rsidRPr="00B05BBC" w:rsidRDefault="00513EFE" w:rsidP="00513EFE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12"/>
          <w:szCs w:val="12"/>
        </w:rPr>
      </w:pPr>
    </w:p>
    <w:p w:rsidR="00513EFE" w:rsidRDefault="00513EFE" w:rsidP="00513EFE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Ewentualne spory wynikłe na tle realizacji niniejszej umowy strony poddają pod rozstrzygnięcie właściwemu rzeczowo sądowi powszechnemu według właściwości Zamawiającego.</w:t>
      </w:r>
    </w:p>
    <w:p w:rsidR="00513EFE" w:rsidRDefault="00513EFE" w:rsidP="00513EFE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 xml:space="preserve">W sprawach nie uregulowanych niniejszą umową mają zastosowanie przepisy ustawy </w:t>
      </w:r>
      <w:r w:rsidRPr="00B44EDB">
        <w:rPr>
          <w:rFonts w:ascii="Tahoma" w:hAnsi="Tahoma" w:cs="Tahoma"/>
          <w:sz w:val="22"/>
          <w:szCs w:val="22"/>
        </w:rPr>
        <w:br/>
        <w:t>Prawo zamówień publicznych oraz odpowiednie przepisy Kodeksu cywilnego i innych właściwych przepisów dotyczących zamówień publicznych, finansów publicznych.</w:t>
      </w:r>
    </w:p>
    <w:p w:rsidR="00513EFE" w:rsidRDefault="00513EFE" w:rsidP="00513EFE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Zmiany niniejsze umowy wymagają formy pisemnej pod rygorem nieważności.</w:t>
      </w:r>
    </w:p>
    <w:p w:rsidR="00513EFE" w:rsidRPr="00B44EDB" w:rsidRDefault="00513EFE" w:rsidP="00513EFE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44EDB">
        <w:rPr>
          <w:rFonts w:ascii="Tahoma" w:hAnsi="Tahoma" w:cs="Tahoma"/>
          <w:sz w:val="22"/>
          <w:szCs w:val="22"/>
        </w:rPr>
        <w:t>Umowę sporządzono w dwóch jednobrzmiących egzemplarzach po jednym egzemplarzu dla każdej ze stron.</w:t>
      </w:r>
    </w:p>
    <w:p w:rsidR="00513EFE" w:rsidRPr="001750A0" w:rsidRDefault="00513EFE" w:rsidP="00513EFE">
      <w:pPr>
        <w:tabs>
          <w:tab w:val="left" w:pos="567"/>
          <w:tab w:val="left" w:pos="993"/>
          <w:tab w:val="left" w:pos="2268"/>
        </w:tabs>
        <w:ind w:left="284" w:hanging="284"/>
        <w:rPr>
          <w:rFonts w:ascii="Tahoma" w:hAnsi="Tahoma" w:cs="Tahoma"/>
          <w:color w:val="000000"/>
          <w:sz w:val="22"/>
          <w:szCs w:val="22"/>
        </w:rPr>
      </w:pPr>
    </w:p>
    <w:p w:rsidR="00513EFE" w:rsidRDefault="00513EFE" w:rsidP="00513EFE">
      <w:pPr>
        <w:tabs>
          <w:tab w:val="left" w:pos="567"/>
          <w:tab w:val="left" w:pos="993"/>
          <w:tab w:val="left" w:pos="2268"/>
        </w:tabs>
        <w:ind w:left="284" w:hanging="284"/>
        <w:rPr>
          <w:rFonts w:ascii="Tahoma" w:hAnsi="Tahoma" w:cs="Tahoma"/>
          <w:color w:val="000000"/>
          <w:sz w:val="22"/>
          <w:szCs w:val="22"/>
        </w:rPr>
      </w:pPr>
      <w:r w:rsidRPr="001750A0">
        <w:rPr>
          <w:rFonts w:ascii="Tahoma" w:hAnsi="Tahoma" w:cs="Tahoma"/>
          <w:color w:val="000000"/>
          <w:sz w:val="22"/>
          <w:szCs w:val="22"/>
        </w:rPr>
        <w:t>Załącznik</w:t>
      </w:r>
      <w:r>
        <w:rPr>
          <w:rFonts w:ascii="Tahoma" w:hAnsi="Tahoma" w:cs="Tahoma"/>
          <w:color w:val="000000"/>
          <w:sz w:val="22"/>
          <w:szCs w:val="22"/>
        </w:rPr>
        <w:t>i</w:t>
      </w:r>
      <w:r w:rsidRPr="001750A0">
        <w:rPr>
          <w:rFonts w:ascii="Tahoma" w:hAnsi="Tahoma" w:cs="Tahoma"/>
          <w:color w:val="000000"/>
          <w:sz w:val="22"/>
          <w:szCs w:val="22"/>
        </w:rPr>
        <w:t>:</w:t>
      </w:r>
    </w:p>
    <w:p w:rsidR="00513EFE" w:rsidRDefault="00513EFE" w:rsidP="00513EFE">
      <w:pPr>
        <w:pStyle w:val="Akapitzlist"/>
        <w:numPr>
          <w:ilvl w:val="1"/>
          <w:numId w:val="4"/>
        </w:numPr>
        <w:tabs>
          <w:tab w:val="left" w:pos="567"/>
          <w:tab w:val="left" w:pos="993"/>
          <w:tab w:val="left" w:pos="2268"/>
        </w:tabs>
        <w:ind w:hanging="1218"/>
        <w:rPr>
          <w:rFonts w:ascii="Tahoma" w:hAnsi="Tahoma" w:cs="Tahoma"/>
          <w:color w:val="000000"/>
          <w:sz w:val="22"/>
          <w:szCs w:val="22"/>
        </w:rPr>
      </w:pPr>
      <w:r w:rsidRPr="00B44EDB">
        <w:rPr>
          <w:rFonts w:ascii="Tahoma" w:hAnsi="Tahoma" w:cs="Tahoma"/>
          <w:color w:val="000000"/>
          <w:sz w:val="22"/>
          <w:szCs w:val="22"/>
        </w:rPr>
        <w:t xml:space="preserve"> Oferta Wykonawcy z dnia ………………</w:t>
      </w:r>
    </w:p>
    <w:p w:rsidR="00513EFE" w:rsidRPr="00B44EDB" w:rsidRDefault="00513EFE" w:rsidP="00513EFE">
      <w:pPr>
        <w:pStyle w:val="Akapitzlist"/>
        <w:numPr>
          <w:ilvl w:val="1"/>
          <w:numId w:val="4"/>
        </w:numPr>
        <w:tabs>
          <w:tab w:val="left" w:pos="567"/>
          <w:tab w:val="left" w:pos="993"/>
          <w:tab w:val="left" w:pos="2268"/>
        </w:tabs>
        <w:ind w:hanging="1218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SIWZ</w:t>
      </w:r>
    </w:p>
    <w:p w:rsidR="00513EFE" w:rsidRPr="001750A0" w:rsidRDefault="00513EFE" w:rsidP="00513EFE">
      <w:pPr>
        <w:tabs>
          <w:tab w:val="left" w:pos="567"/>
          <w:tab w:val="left" w:pos="993"/>
          <w:tab w:val="left" w:pos="2268"/>
        </w:tabs>
        <w:ind w:left="284" w:hanging="284"/>
        <w:rPr>
          <w:rFonts w:ascii="Tahoma" w:hAnsi="Tahoma" w:cs="Tahoma"/>
          <w:color w:val="000000"/>
          <w:sz w:val="22"/>
          <w:szCs w:val="22"/>
        </w:rPr>
      </w:pPr>
    </w:p>
    <w:p w:rsidR="00513EFE" w:rsidRPr="001750A0" w:rsidRDefault="00513EFE" w:rsidP="00513EFE">
      <w:pPr>
        <w:tabs>
          <w:tab w:val="left" w:pos="567"/>
          <w:tab w:val="left" w:pos="993"/>
          <w:tab w:val="left" w:pos="2268"/>
        </w:tabs>
        <w:ind w:left="284" w:hanging="284"/>
        <w:rPr>
          <w:rFonts w:ascii="Tahoma" w:hAnsi="Tahoma" w:cs="Tahoma"/>
          <w:color w:val="000000"/>
          <w:sz w:val="22"/>
          <w:szCs w:val="22"/>
        </w:rPr>
      </w:pPr>
    </w:p>
    <w:p w:rsidR="00513EFE" w:rsidRPr="001750A0" w:rsidRDefault="00513EFE" w:rsidP="00513EFE">
      <w:pPr>
        <w:tabs>
          <w:tab w:val="left" w:pos="567"/>
          <w:tab w:val="left" w:pos="993"/>
          <w:tab w:val="left" w:pos="2268"/>
        </w:tabs>
        <w:ind w:left="284" w:hanging="284"/>
        <w:rPr>
          <w:rFonts w:ascii="Tahoma" w:hAnsi="Tahoma" w:cs="Tahoma"/>
          <w:color w:val="000000"/>
          <w:sz w:val="22"/>
          <w:szCs w:val="22"/>
        </w:rPr>
      </w:pPr>
    </w:p>
    <w:p w:rsidR="00513EFE" w:rsidRPr="001750A0" w:rsidRDefault="00513EFE" w:rsidP="00513EFE">
      <w:pPr>
        <w:tabs>
          <w:tab w:val="left" w:pos="567"/>
          <w:tab w:val="left" w:pos="993"/>
          <w:tab w:val="left" w:pos="2268"/>
        </w:tabs>
        <w:ind w:left="284" w:hanging="284"/>
        <w:rPr>
          <w:rFonts w:ascii="Tahoma" w:hAnsi="Tahoma" w:cs="Tahoma"/>
          <w:b/>
          <w:color w:val="000000"/>
          <w:sz w:val="22"/>
          <w:szCs w:val="22"/>
        </w:rPr>
      </w:pPr>
      <w:r w:rsidRPr="001750A0">
        <w:rPr>
          <w:rFonts w:ascii="Tahoma" w:hAnsi="Tahoma" w:cs="Tahoma"/>
          <w:b/>
          <w:color w:val="000000"/>
          <w:sz w:val="22"/>
          <w:szCs w:val="22"/>
        </w:rPr>
        <w:t xml:space="preserve">                       Zamawiający                                                            Wykonawca</w:t>
      </w:r>
    </w:p>
    <w:p w:rsidR="00513EFE" w:rsidRPr="001750A0" w:rsidRDefault="00513EFE" w:rsidP="00513EFE">
      <w:pPr>
        <w:tabs>
          <w:tab w:val="left" w:pos="567"/>
          <w:tab w:val="left" w:pos="993"/>
          <w:tab w:val="left" w:pos="2268"/>
        </w:tabs>
        <w:rPr>
          <w:rFonts w:ascii="Tahoma" w:hAnsi="Tahoma" w:cs="Tahoma"/>
          <w:b/>
          <w:color w:val="000000"/>
          <w:sz w:val="22"/>
          <w:szCs w:val="22"/>
        </w:rPr>
      </w:pPr>
    </w:p>
    <w:p w:rsidR="00513EFE" w:rsidRPr="001750A0" w:rsidRDefault="00513EFE" w:rsidP="00513EFE">
      <w:pPr>
        <w:tabs>
          <w:tab w:val="left" w:pos="567"/>
          <w:tab w:val="left" w:pos="993"/>
          <w:tab w:val="left" w:pos="2268"/>
        </w:tabs>
        <w:rPr>
          <w:rFonts w:ascii="Tahoma" w:hAnsi="Tahoma" w:cs="Tahoma"/>
          <w:b/>
          <w:color w:val="000000"/>
          <w:sz w:val="22"/>
          <w:szCs w:val="22"/>
        </w:rPr>
      </w:pPr>
    </w:p>
    <w:p w:rsidR="00CD25F5" w:rsidRDefault="00CD25F5"/>
    <w:sectPr w:rsidR="00CD25F5" w:rsidSect="00513EFE">
      <w:footerReference w:type="even" r:id="rId7"/>
      <w:footerReference w:type="default" r:id="rId8"/>
      <w:headerReference w:type="first" r:id="rId9"/>
      <w:pgSz w:w="11906" w:h="16838"/>
      <w:pgMar w:top="851" w:right="1276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099" w:rsidRDefault="00864099" w:rsidP="00864099">
      <w:r>
        <w:separator/>
      </w:r>
    </w:p>
  </w:endnote>
  <w:endnote w:type="continuationSeparator" w:id="0">
    <w:p w:rsidR="00864099" w:rsidRDefault="00864099" w:rsidP="008640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657" w:rsidRDefault="00AB3C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13EF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20657" w:rsidRDefault="003F66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657" w:rsidRDefault="00AB3C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13EF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669D">
      <w:rPr>
        <w:rStyle w:val="Numerstrony"/>
        <w:noProof/>
      </w:rPr>
      <w:t>4</w:t>
    </w:r>
    <w:r>
      <w:rPr>
        <w:rStyle w:val="Numerstrony"/>
      </w:rPr>
      <w:fldChar w:fldCharType="end"/>
    </w:r>
  </w:p>
  <w:p w:rsidR="00220657" w:rsidRDefault="003F669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099" w:rsidRDefault="00864099" w:rsidP="00864099">
      <w:r>
        <w:separator/>
      </w:r>
    </w:p>
  </w:footnote>
  <w:footnote w:type="continuationSeparator" w:id="0">
    <w:p w:rsidR="00864099" w:rsidRDefault="00864099" w:rsidP="008640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657" w:rsidRPr="00EB49B6" w:rsidRDefault="00513EFE" w:rsidP="00EB49B6">
    <w:pPr>
      <w:pStyle w:val="Tekstpodstawowy"/>
      <w:jc w:val="left"/>
      <w:rPr>
        <w:b w:val="0"/>
        <w:sz w:val="28"/>
        <w:szCs w:val="28"/>
      </w:rPr>
    </w:pPr>
    <w:r>
      <w:rPr>
        <w:noProof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0510F"/>
    <w:multiLevelType w:val="hybridMultilevel"/>
    <w:tmpl w:val="CEAAD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93681"/>
    <w:multiLevelType w:val="hybridMultilevel"/>
    <w:tmpl w:val="409AA398"/>
    <w:lvl w:ilvl="0" w:tplc="9B00CC1C">
      <w:start w:val="1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77674E"/>
    <w:multiLevelType w:val="hybridMultilevel"/>
    <w:tmpl w:val="C98EF534"/>
    <w:lvl w:ilvl="0" w:tplc="411E6F0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7706E7"/>
    <w:multiLevelType w:val="hybridMultilevel"/>
    <w:tmpl w:val="143211E0"/>
    <w:lvl w:ilvl="0" w:tplc="05A6277C">
      <w:start w:val="10"/>
      <w:numFmt w:val="decimal"/>
      <w:lvlText w:val="%1.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F0C1C"/>
    <w:multiLevelType w:val="hybridMultilevel"/>
    <w:tmpl w:val="90E40B28"/>
    <w:lvl w:ilvl="0" w:tplc="DF7886D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993A09"/>
    <w:multiLevelType w:val="hybridMultilevel"/>
    <w:tmpl w:val="9E187F56"/>
    <w:lvl w:ilvl="0" w:tplc="04150017">
      <w:start w:val="1"/>
      <w:numFmt w:val="lowerLetter"/>
      <w:lvlText w:val="%1)"/>
      <w:lvlJc w:val="left"/>
      <w:pPr>
        <w:tabs>
          <w:tab w:val="num" w:pos="1105"/>
        </w:tabs>
        <w:ind w:left="1105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502"/>
        </w:tabs>
        <w:ind w:left="1502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3EFA4CF4"/>
    <w:multiLevelType w:val="hybridMultilevel"/>
    <w:tmpl w:val="C9FC3C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1D0B14"/>
    <w:multiLevelType w:val="hybridMultilevel"/>
    <w:tmpl w:val="61B86FB2"/>
    <w:lvl w:ilvl="0" w:tplc="534275E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A16FD1"/>
    <w:multiLevelType w:val="hybridMultilevel"/>
    <w:tmpl w:val="07EE82F2"/>
    <w:lvl w:ilvl="0" w:tplc="DF7886D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E0482F"/>
    <w:multiLevelType w:val="hybridMultilevel"/>
    <w:tmpl w:val="5E822E00"/>
    <w:lvl w:ilvl="0" w:tplc="DF7886D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00777C"/>
    <w:multiLevelType w:val="hybridMultilevel"/>
    <w:tmpl w:val="8D2AFB20"/>
    <w:lvl w:ilvl="0" w:tplc="088A0934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C95C67"/>
    <w:multiLevelType w:val="hybridMultilevel"/>
    <w:tmpl w:val="8DDEDE6C"/>
    <w:lvl w:ilvl="0" w:tplc="E14E005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64667C"/>
    <w:multiLevelType w:val="hybridMultilevel"/>
    <w:tmpl w:val="D1842A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5F51CF"/>
    <w:multiLevelType w:val="hybridMultilevel"/>
    <w:tmpl w:val="2F7ACA24"/>
    <w:lvl w:ilvl="0" w:tplc="C71AD22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98825D3C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102855E6">
      <w:start w:val="1"/>
      <w:numFmt w:val="decimal"/>
      <w:lvlText w:val="%3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CDF3CE0"/>
    <w:multiLevelType w:val="hybridMultilevel"/>
    <w:tmpl w:val="0E46FAFA"/>
    <w:lvl w:ilvl="0" w:tplc="A1280C8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AC73C5"/>
    <w:multiLevelType w:val="hybridMultilevel"/>
    <w:tmpl w:val="2482DC00"/>
    <w:lvl w:ilvl="0" w:tplc="DF7886D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5"/>
  </w:num>
  <w:num w:numId="5">
    <w:abstractNumId w:val="10"/>
  </w:num>
  <w:num w:numId="6">
    <w:abstractNumId w:val="2"/>
  </w:num>
  <w:num w:numId="7">
    <w:abstractNumId w:val="7"/>
  </w:num>
  <w:num w:numId="8">
    <w:abstractNumId w:val="11"/>
  </w:num>
  <w:num w:numId="9">
    <w:abstractNumId w:val="1"/>
  </w:num>
  <w:num w:numId="10">
    <w:abstractNumId w:val="3"/>
  </w:num>
  <w:num w:numId="11">
    <w:abstractNumId w:val="14"/>
  </w:num>
  <w:num w:numId="12">
    <w:abstractNumId w:val="9"/>
  </w:num>
  <w:num w:numId="13">
    <w:abstractNumId w:val="0"/>
  </w:num>
  <w:num w:numId="14">
    <w:abstractNumId w:val="8"/>
  </w:num>
  <w:num w:numId="15">
    <w:abstractNumId w:val="4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3EFE"/>
    <w:rsid w:val="003F669D"/>
    <w:rsid w:val="00513EFE"/>
    <w:rsid w:val="006B0FC2"/>
    <w:rsid w:val="00864099"/>
    <w:rsid w:val="00AB3CD5"/>
    <w:rsid w:val="00BA66F2"/>
    <w:rsid w:val="00CB1A8B"/>
    <w:rsid w:val="00CC5044"/>
    <w:rsid w:val="00CD25F5"/>
    <w:rsid w:val="00EA5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07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3EFE"/>
    <w:pPr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13EFE"/>
    <w:pPr>
      <w:keepNext/>
      <w:ind w:left="360"/>
      <w:jc w:val="center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513E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513EFE"/>
    <w:pPr>
      <w:jc w:val="center"/>
    </w:pPr>
    <w:rPr>
      <w:b/>
      <w:sz w:val="4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13EFE"/>
    <w:rPr>
      <w:rFonts w:ascii="Times New Roman" w:eastAsia="Times New Roman" w:hAnsi="Times New Roman" w:cs="Times New Roman"/>
      <w:b/>
      <w:sz w:val="4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513E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3EF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513EFE"/>
  </w:style>
  <w:style w:type="paragraph" w:styleId="Tekstpodstawowywcity">
    <w:name w:val="Body Text Indent"/>
    <w:basedOn w:val="Normalny"/>
    <w:link w:val="TekstpodstawowywcityZnak"/>
    <w:semiHidden/>
    <w:rsid w:val="00513EFE"/>
    <w:pPr>
      <w:spacing w:line="360" w:lineRule="auto"/>
      <w:ind w:firstLine="708"/>
      <w:jc w:val="center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13E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blokowy">
    <w:name w:val="Block Text"/>
    <w:basedOn w:val="Normalny"/>
    <w:rsid w:val="00513EFE"/>
    <w:pPr>
      <w:ind w:left="5400" w:right="70"/>
      <w:jc w:val="center"/>
    </w:pPr>
    <w:rPr>
      <w:i/>
      <w:szCs w:val="18"/>
    </w:rPr>
  </w:style>
  <w:style w:type="paragraph" w:styleId="Akapitzlist">
    <w:name w:val="List Paragraph"/>
    <w:basedOn w:val="Normalny"/>
    <w:uiPriority w:val="34"/>
    <w:qFormat/>
    <w:rsid w:val="00513EFE"/>
    <w:pPr>
      <w:ind w:left="708"/>
    </w:pPr>
  </w:style>
  <w:style w:type="paragraph" w:customStyle="1" w:styleId="Nagwek11">
    <w:name w:val="Nagłówek 11"/>
    <w:basedOn w:val="Normalny"/>
    <w:next w:val="Normalny"/>
    <w:rsid w:val="00513EFE"/>
    <w:pPr>
      <w:keepNext/>
      <w:widowControl w:val="0"/>
      <w:tabs>
        <w:tab w:val="num" w:pos="720"/>
      </w:tabs>
      <w:suppressAutoHyphens/>
      <w:ind w:left="720" w:hanging="360"/>
      <w:jc w:val="center"/>
      <w:outlineLvl w:val="0"/>
    </w:pPr>
    <w:rPr>
      <w:rFonts w:eastAsia="Lucida Sans Unicode"/>
      <w:b/>
      <w:bCs/>
      <w:kern w:val="1"/>
      <w:sz w:val="32"/>
      <w:szCs w:val="32"/>
      <w:lang w:eastAsia="en-US"/>
    </w:rPr>
  </w:style>
  <w:style w:type="paragraph" w:customStyle="1" w:styleId="Nagwek61">
    <w:name w:val="Nagłówek 61"/>
    <w:basedOn w:val="Normalny"/>
    <w:next w:val="Normalny"/>
    <w:rsid w:val="00513EFE"/>
    <w:pPr>
      <w:keepNext/>
      <w:widowControl w:val="0"/>
      <w:tabs>
        <w:tab w:val="num" w:pos="4320"/>
      </w:tabs>
      <w:suppressAutoHyphens/>
      <w:ind w:left="4320" w:hanging="180"/>
      <w:outlineLvl w:val="5"/>
    </w:pPr>
    <w:rPr>
      <w:rFonts w:eastAsia="Lucida Sans Unicode"/>
      <w:kern w:val="1"/>
      <w:lang w:eastAsia="en-US"/>
    </w:rPr>
  </w:style>
  <w:style w:type="paragraph" w:customStyle="1" w:styleId="western">
    <w:name w:val="western"/>
    <w:basedOn w:val="Normalny"/>
    <w:rsid w:val="00513EFE"/>
    <w:pPr>
      <w:spacing w:before="100" w:beforeAutospacing="1" w:after="100" w:afterAutospacing="1"/>
      <w:jc w:val="center"/>
    </w:pPr>
    <w:rPr>
      <w:b/>
      <w:bCs/>
      <w:sz w:val="48"/>
      <w:szCs w:val="48"/>
    </w:rPr>
  </w:style>
  <w:style w:type="paragraph" w:customStyle="1" w:styleId="Tekstpodstawowywcity21">
    <w:name w:val="Tekst podstawowy wcięty 21"/>
    <w:basedOn w:val="Normalny"/>
    <w:rsid w:val="00513EFE"/>
    <w:pPr>
      <w:widowControl w:val="0"/>
      <w:suppressAutoHyphens/>
      <w:spacing w:before="238"/>
      <w:ind w:hanging="360"/>
      <w:jc w:val="both"/>
    </w:pPr>
    <w:rPr>
      <w:rFonts w:ascii="Arial" w:eastAsia="Arial" w:hAnsi="Arial" w:cs="Arial"/>
      <w:color w:val="000000"/>
      <w:kern w:val="1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1835</Words>
  <Characters>11014</Characters>
  <Application>Microsoft Office Word</Application>
  <DocSecurity>0</DocSecurity>
  <Lines>91</Lines>
  <Paragraphs>25</Paragraphs>
  <ScaleCrop>false</ScaleCrop>
  <Company/>
  <LinksUpToDate>false</LinksUpToDate>
  <CharactersWithSpaces>12824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5</cp:revision>
  <dcterms:created xsi:type="dcterms:W3CDTF">2016-07-11T12:50:00Z</dcterms:created>
  <dcterms:modified xsi:type="dcterms:W3CDTF">2016-07-12T12:08:00Z</dcterms:modified>
</cp:coreProperties>
</file>